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73" w:rsidRDefault="00E62EE2">
      <w:pPr>
        <w:pStyle w:val="HoofdtekstAA"/>
        <w:rPr>
          <w:rFonts w:ascii="Arial" w:eastAsia="Arial" w:hAnsi="Arial" w:cs="Arial"/>
        </w:rPr>
      </w:pPr>
      <w:r>
        <w:rPr>
          <w:noProof/>
          <w:sz w:val="24"/>
          <w:szCs w:val="24"/>
        </w:rPr>
        <w:drawing>
          <wp:inline distT="0" distB="0" distL="0" distR="0">
            <wp:extent cx="885825" cy="8858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  <w:szCs w:val="24"/>
        </w:rPr>
        <w:t xml:space="preserve">   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942975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63817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838200" cy="838200"/>
            <wp:effectExtent l="0" t="0" r="0" b="0"/>
            <wp:docPr id="1" name="Afbeelding 1" descr="cd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a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  <w:szCs w:val="24"/>
        </w:rPr>
        <w:t xml:space="preserve">   </w:t>
      </w:r>
      <w:r>
        <w:rPr>
          <w:noProof/>
        </w:rPr>
        <w:drawing>
          <wp:inline distT="0" distB="0" distL="0" distR="0">
            <wp:extent cx="609600" cy="866775"/>
            <wp:effectExtent l="0" t="0" r="0" b="9525"/>
            <wp:docPr id="2" name="Afbeelding 2" descr="logoactiepart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actieparti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904875" cy="676275"/>
            <wp:effectExtent l="0" t="0" r="9525" b="9525"/>
            <wp:docPr id="3" name="Afbeelding 3" descr="logo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'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C73" w:rsidRDefault="00E62EE2">
      <w:pPr>
        <w:pStyle w:val="HoofdtekstAA"/>
        <w:rPr>
          <w:rFonts w:ascii="Arial" w:eastAsia="Arial" w:hAnsi="Arial" w:cs="Arial"/>
          <w:color w:val="FF0000"/>
          <w:u w:color="FF0000"/>
        </w:rPr>
      </w:pPr>
      <w:r>
        <w:rPr>
          <w:rFonts w:ascii="Arial"/>
        </w:rPr>
        <w:t xml:space="preserve">       </w:t>
      </w:r>
    </w:p>
    <w:p w:rsidR="00824C73" w:rsidRDefault="00E62EE2">
      <w:pPr>
        <w:pStyle w:val="Kop1"/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Motie </w:t>
      </w:r>
      <w:r>
        <w:rPr>
          <w:rFonts w:hAnsi="Arial"/>
          <w:sz w:val="38"/>
          <w:szCs w:val="38"/>
        </w:rPr>
        <w:t>‘</w:t>
      </w:r>
      <w:r>
        <w:rPr>
          <w:sz w:val="38"/>
          <w:szCs w:val="38"/>
        </w:rPr>
        <w:t>Polderhitte</w:t>
      </w:r>
      <w:r>
        <w:rPr>
          <w:rFonts w:hAnsi="Arial"/>
          <w:sz w:val="38"/>
          <w:szCs w:val="38"/>
        </w:rPr>
        <w:t>’</w:t>
      </w:r>
      <w:r>
        <w:rPr>
          <w:sz w:val="38"/>
          <w:szCs w:val="38"/>
        </w:rPr>
        <w:br/>
      </w:r>
    </w:p>
    <w:p w:rsidR="00824C73" w:rsidRDefault="00824C73">
      <w:pPr>
        <w:pStyle w:val="HoofdtekstA"/>
        <w:rPr>
          <w:rFonts w:ascii="Arial" w:eastAsia="Arial" w:hAnsi="Arial" w:cs="Arial"/>
          <w:b/>
          <w:bCs/>
        </w:rPr>
      </w:pPr>
    </w:p>
    <w:p w:rsidR="00824C73" w:rsidRDefault="00E62EE2">
      <w:pPr>
        <w:pStyle w:val="HoofdtekstA"/>
        <w:rPr>
          <w:rFonts w:ascii="Arial" w:eastAsia="Arial" w:hAnsi="Arial" w:cs="Arial"/>
        </w:rPr>
      </w:pPr>
      <w:r>
        <w:rPr>
          <w:rFonts w:ascii="Arial"/>
        </w:rPr>
        <w:t xml:space="preserve">De gemeenteraad van Haarlem,  in vergadering bijeen op 7,8 &amp; 10 november 2016, </w:t>
      </w:r>
    </w:p>
    <w:p w:rsidR="00824C73" w:rsidRDefault="00824C73">
      <w:pPr>
        <w:pStyle w:val="HoofdtekstA"/>
        <w:rPr>
          <w:rFonts w:ascii="Arial" w:eastAsia="Arial" w:hAnsi="Arial" w:cs="Arial"/>
        </w:rPr>
      </w:pPr>
      <w:bookmarkStart w:id="0" w:name="_GoBack"/>
      <w:bookmarkEnd w:id="0"/>
    </w:p>
    <w:p w:rsidR="00824C73" w:rsidRDefault="00E62EE2">
      <w:pPr>
        <w:pStyle w:val="Plattetek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Constaterende dat:</w:t>
      </w:r>
    </w:p>
    <w:p w:rsidR="00824C73" w:rsidRDefault="00E62EE2">
      <w:pPr>
        <w:pStyle w:val="HoofdtekstAA"/>
        <w:numPr>
          <w:ilvl w:val="0"/>
          <w:numId w:val="3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het Duurzaamheidsprogramma Haarlem 2015-2019 als speerpunt het bevorderen van energiebesparing bij bedrijven en </w:t>
      </w:r>
      <w:r>
        <w:rPr>
          <w:rFonts w:ascii="Arial"/>
          <w:sz w:val="24"/>
          <w:szCs w:val="24"/>
        </w:rPr>
        <w:t>industrie heeft;</w:t>
      </w:r>
    </w:p>
    <w:p w:rsidR="00824C73" w:rsidRDefault="00E62EE2">
      <w:pPr>
        <w:pStyle w:val="HoofdtekstAA"/>
        <w:numPr>
          <w:ilvl w:val="0"/>
          <w:numId w:val="6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25% van het Haarlemse energieverbruik voor rekening komt van het datacentrum (</w:t>
      </w:r>
      <w:proofErr w:type="spellStart"/>
      <w:r>
        <w:rPr>
          <w:rFonts w:ascii="Arial"/>
          <w:sz w:val="24"/>
          <w:szCs w:val="24"/>
        </w:rPr>
        <w:t>Evoswitch</w:t>
      </w:r>
      <w:proofErr w:type="spellEnd"/>
      <w:r>
        <w:rPr>
          <w:rFonts w:ascii="Arial"/>
          <w:sz w:val="24"/>
          <w:szCs w:val="24"/>
        </w:rPr>
        <w:t>) in de Waarderpolder;</w:t>
      </w:r>
    </w:p>
    <w:p w:rsidR="00824C73" w:rsidRDefault="00E62EE2">
      <w:pPr>
        <w:pStyle w:val="HoofdtekstAA"/>
        <w:numPr>
          <w:ilvl w:val="0"/>
          <w:numId w:val="9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dit neerkomt op 40 megawatt aan jaarlijks stroomverbruik;</w:t>
      </w:r>
    </w:p>
    <w:p w:rsidR="00824C73" w:rsidRDefault="00E62EE2">
      <w:pPr>
        <w:pStyle w:val="HoofdtekstAA"/>
        <w:numPr>
          <w:ilvl w:val="0"/>
          <w:numId w:val="12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de helft van dit energieverbruik, in de vorm van restwarmte, toegepast </w:t>
      </w:r>
      <w:r>
        <w:rPr>
          <w:rFonts w:ascii="Arial"/>
          <w:sz w:val="24"/>
          <w:szCs w:val="24"/>
        </w:rPr>
        <w:t>kan worden.</w:t>
      </w:r>
    </w:p>
    <w:p w:rsidR="00824C73" w:rsidRDefault="00824C73">
      <w:pPr>
        <w:pStyle w:val="HoofdtekstA"/>
        <w:rPr>
          <w:rFonts w:ascii="Arial" w:eastAsia="Arial" w:hAnsi="Arial" w:cs="Arial"/>
        </w:rPr>
      </w:pPr>
    </w:p>
    <w:p w:rsidR="00824C73" w:rsidRDefault="00E62EE2">
      <w:pPr>
        <w:pStyle w:val="Plattetekst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Overwegende dat:</w:t>
      </w:r>
    </w:p>
    <w:p w:rsidR="00824C73" w:rsidRDefault="00E62EE2">
      <w:pPr>
        <w:pStyle w:val="HoofdtekstAA"/>
        <w:numPr>
          <w:ilvl w:val="0"/>
          <w:numId w:val="15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we 12,5% van het energieverbruik van Haarlem kunnen besparen als we effici</w:t>
      </w:r>
      <w:r>
        <w:rPr>
          <w:rFonts w:hAnsi="Arial"/>
          <w:sz w:val="24"/>
          <w:szCs w:val="24"/>
        </w:rPr>
        <w:t>ë</w:t>
      </w:r>
      <w:r>
        <w:rPr>
          <w:rFonts w:ascii="Arial"/>
          <w:sz w:val="24"/>
          <w:szCs w:val="24"/>
        </w:rPr>
        <w:t>nt om gaan met deze restwarmte;</w:t>
      </w:r>
      <w:r>
        <w:rPr>
          <w:rFonts w:ascii="Arial"/>
          <w:sz w:val="24"/>
          <w:szCs w:val="24"/>
        </w:rPr>
        <w:t xml:space="preserve"> </w:t>
      </w:r>
    </w:p>
    <w:p w:rsidR="00824C73" w:rsidRDefault="00E62EE2">
      <w:pPr>
        <w:pStyle w:val="HoofdtekstAA"/>
        <w:numPr>
          <w:ilvl w:val="0"/>
          <w:numId w:val="18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er voldoende kansen liggen om deze restwarmte te benutten. Bijvoorbeeld in de vorm van kantoorverwarming;</w:t>
      </w:r>
    </w:p>
    <w:p w:rsidR="00824C73" w:rsidRDefault="00E62EE2">
      <w:pPr>
        <w:pStyle w:val="HoofdtekstAA"/>
        <w:numPr>
          <w:ilvl w:val="0"/>
          <w:numId w:val="21"/>
        </w:numPr>
        <w:tabs>
          <w:tab w:val="clear" w:pos="691"/>
          <w:tab w:val="num" w:pos="663"/>
          <w:tab w:val="left" w:pos="690"/>
        </w:tabs>
        <w:ind w:left="663" w:hanging="303"/>
        <w:rPr>
          <w:rFonts w:ascii="Arial" w:eastAsia="Arial" w:hAnsi="Arial" w:cs="Arial"/>
          <w:u w:color="FF0000"/>
        </w:rPr>
      </w:pPr>
      <w:r>
        <w:rPr>
          <w:rFonts w:ascii="Arial"/>
          <w:sz w:val="24"/>
          <w:szCs w:val="24"/>
        </w:rPr>
        <w:t xml:space="preserve">restwarmte </w:t>
      </w:r>
      <w:r>
        <w:rPr>
          <w:rFonts w:ascii="Arial"/>
          <w:sz w:val="24"/>
          <w:szCs w:val="24"/>
        </w:rPr>
        <w:t xml:space="preserve">van datacenters inmiddels breed wordt toegepast; bijvoorbeeld ook voor de verwarming van een faculteitsgebouw van de UvA in het </w:t>
      </w:r>
      <w:proofErr w:type="spellStart"/>
      <w:r>
        <w:rPr>
          <w:rFonts w:ascii="Arial"/>
          <w:sz w:val="24"/>
          <w:szCs w:val="24"/>
        </w:rPr>
        <w:t>Science</w:t>
      </w:r>
      <w:proofErr w:type="spellEnd"/>
      <w:r>
        <w:rPr>
          <w:rFonts w:ascii="Arial"/>
          <w:sz w:val="24"/>
          <w:szCs w:val="24"/>
        </w:rPr>
        <w:t xml:space="preserve"> Park in Amsterdam.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hAnsi="Arial"/>
          <w:sz w:val="24"/>
          <w:szCs w:val="24"/>
          <w:u w:color="FF0000"/>
        </w:rPr>
        <w:t> </w:t>
      </w:r>
    </w:p>
    <w:p w:rsidR="00824C73" w:rsidRDefault="00E62EE2">
      <w:pPr>
        <w:pStyle w:val="Plattetekst2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Draagt het College op om: </w:t>
      </w:r>
    </w:p>
    <w:p w:rsidR="00824C73" w:rsidRDefault="00E62EE2">
      <w:pPr>
        <w:pStyle w:val="HoofdtekstAA"/>
        <w:numPr>
          <w:ilvl w:val="0"/>
          <w:numId w:val="24"/>
        </w:numPr>
        <w:tabs>
          <w:tab w:val="num" w:pos="615"/>
          <w:tab w:val="left" w:pos="638"/>
        </w:tabs>
        <w:ind w:left="615" w:hanging="255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een onderzoek uit te voeren naar het hergebruik van deze restwarmte.</w:t>
      </w:r>
    </w:p>
    <w:p w:rsidR="00824C73" w:rsidRDefault="00E62EE2">
      <w:pPr>
        <w:pStyle w:val="HoofdtekstAA"/>
        <w:numPr>
          <w:ilvl w:val="0"/>
          <w:numId w:val="27"/>
        </w:numPr>
        <w:tabs>
          <w:tab w:val="num" w:pos="615"/>
          <w:tab w:val="left" w:pos="638"/>
        </w:tabs>
        <w:ind w:left="615" w:hanging="255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in </w:t>
      </w:r>
      <w:r>
        <w:rPr>
          <w:rFonts w:ascii="Arial"/>
          <w:sz w:val="24"/>
          <w:szCs w:val="24"/>
        </w:rPr>
        <w:t xml:space="preserve">gesprek te gaan met </w:t>
      </w:r>
      <w:proofErr w:type="spellStart"/>
      <w:r>
        <w:rPr>
          <w:rFonts w:ascii="Arial"/>
          <w:sz w:val="24"/>
          <w:szCs w:val="24"/>
        </w:rPr>
        <w:t>EvoSwitch</w:t>
      </w:r>
      <w:proofErr w:type="spellEnd"/>
      <w:r>
        <w:rPr>
          <w:rFonts w:ascii="Arial"/>
          <w:sz w:val="24"/>
          <w:szCs w:val="24"/>
        </w:rPr>
        <w:t>.</w:t>
      </w:r>
    </w:p>
    <w:p w:rsidR="00824C73" w:rsidRDefault="00E62EE2">
      <w:pPr>
        <w:pStyle w:val="HoofdtekstAA"/>
        <w:numPr>
          <w:ilvl w:val="0"/>
          <w:numId w:val="30"/>
        </w:numPr>
        <w:tabs>
          <w:tab w:val="num" w:pos="615"/>
          <w:tab w:val="left" w:pos="638"/>
        </w:tabs>
        <w:ind w:left="615" w:hanging="255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een marktconsultatie te houden om partijen met expertise te benaderen die deze opdracht mogelijkerwijs kunnen uitvoeren. </w:t>
      </w:r>
    </w:p>
    <w:p w:rsidR="00824C73" w:rsidRDefault="00E62EE2">
      <w:pPr>
        <w:pStyle w:val="HoofdtekstAA"/>
        <w:numPr>
          <w:ilvl w:val="0"/>
          <w:numId w:val="33"/>
        </w:numPr>
        <w:tabs>
          <w:tab w:val="num" w:pos="615"/>
          <w:tab w:val="left" w:pos="638"/>
        </w:tabs>
        <w:ind w:left="615" w:hanging="255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hiervoor gebruik te maken van de op te heffen reserve ISV Milieu (E24.000).</w:t>
      </w:r>
    </w:p>
    <w:p w:rsidR="00824C73" w:rsidRDefault="00824C73">
      <w:pPr>
        <w:pStyle w:val="Plattetekst2"/>
        <w:tabs>
          <w:tab w:val="left" w:pos="1080"/>
        </w:tabs>
        <w:rPr>
          <w:kern w:val="0"/>
          <w:sz w:val="24"/>
          <w:szCs w:val="24"/>
        </w:rPr>
      </w:pPr>
    </w:p>
    <w:p w:rsidR="00824C73" w:rsidRDefault="00824C73">
      <w:pPr>
        <w:pStyle w:val="Plattetekst2"/>
        <w:tabs>
          <w:tab w:val="left" w:pos="1080"/>
        </w:tabs>
        <w:rPr>
          <w:kern w:val="0"/>
          <w:sz w:val="24"/>
          <w:szCs w:val="24"/>
        </w:rPr>
      </w:pPr>
    </w:p>
    <w:p w:rsidR="00824C73" w:rsidRDefault="00E62EE2">
      <w:pPr>
        <w:pStyle w:val="HoofdtekstA"/>
        <w:tabs>
          <w:tab w:val="left" w:pos="720"/>
        </w:tabs>
      </w:pPr>
      <w:r>
        <w:rPr>
          <w:rFonts w:ascii="Arial"/>
        </w:rPr>
        <w:t xml:space="preserve">En gaat over tot de orde </w:t>
      </w:r>
      <w:r>
        <w:rPr>
          <w:rFonts w:ascii="Arial"/>
        </w:rPr>
        <w:t xml:space="preserve">van de dag. </w:t>
      </w:r>
    </w:p>
    <w:sectPr w:rsidR="00824C73">
      <w:headerReference w:type="default" r:id="rId13"/>
      <w:footerReference w:type="default" r:id="rId14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2EE2">
      <w:r>
        <w:separator/>
      </w:r>
    </w:p>
  </w:endnote>
  <w:endnote w:type="continuationSeparator" w:id="0">
    <w:p w:rsidR="00000000" w:rsidRDefault="00E6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73" w:rsidRDefault="00824C73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2EE2">
      <w:r>
        <w:separator/>
      </w:r>
    </w:p>
  </w:footnote>
  <w:footnote w:type="continuationSeparator" w:id="0">
    <w:p w:rsidR="00000000" w:rsidRDefault="00E62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73" w:rsidRDefault="00824C73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684"/>
    <w:multiLevelType w:val="multilevel"/>
    <w:tmpl w:val="B6FEE048"/>
    <w:lvl w:ilvl="0">
      <w:start w:val="1"/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" w15:restartNumberingAfterBreak="0">
    <w:nsid w:val="05484283"/>
    <w:multiLevelType w:val="multilevel"/>
    <w:tmpl w:val="99E210B6"/>
    <w:styleLink w:val="Lijst31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" w15:restartNumberingAfterBreak="0">
    <w:nsid w:val="0DDA03FE"/>
    <w:multiLevelType w:val="multilevel"/>
    <w:tmpl w:val="87AE8ACE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3" w15:restartNumberingAfterBreak="0">
    <w:nsid w:val="16100CBE"/>
    <w:multiLevelType w:val="multilevel"/>
    <w:tmpl w:val="11AC792A"/>
    <w:lvl w:ilvl="0">
      <w:start w:val="1"/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4" w15:restartNumberingAfterBreak="0">
    <w:nsid w:val="16277C2E"/>
    <w:multiLevelType w:val="multilevel"/>
    <w:tmpl w:val="70C84554"/>
    <w:styleLink w:val="Lijst51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5" w15:restartNumberingAfterBreak="0">
    <w:nsid w:val="16E0450D"/>
    <w:multiLevelType w:val="multilevel"/>
    <w:tmpl w:val="728E2402"/>
    <w:lvl w:ilvl="0">
      <w:start w:val="1"/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6" w15:restartNumberingAfterBreak="0">
    <w:nsid w:val="179273EA"/>
    <w:multiLevelType w:val="multilevel"/>
    <w:tmpl w:val="491E74CA"/>
    <w:styleLink w:val="List1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7" w15:restartNumberingAfterBreak="0">
    <w:nsid w:val="17DC10C6"/>
    <w:multiLevelType w:val="multilevel"/>
    <w:tmpl w:val="390E285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 w15:restartNumberingAfterBreak="0">
    <w:nsid w:val="18C5025B"/>
    <w:multiLevelType w:val="multilevel"/>
    <w:tmpl w:val="27D0E138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9" w15:restartNumberingAfterBreak="0">
    <w:nsid w:val="2337273F"/>
    <w:multiLevelType w:val="multilevel"/>
    <w:tmpl w:val="A5DED63A"/>
    <w:styleLink w:val="List9"/>
    <w:lvl w:ilvl="0"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0" w15:restartNumberingAfterBreak="0">
    <w:nsid w:val="27466FE5"/>
    <w:multiLevelType w:val="multilevel"/>
    <w:tmpl w:val="DD0E0E9C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1" w15:restartNumberingAfterBreak="0">
    <w:nsid w:val="318E4E64"/>
    <w:multiLevelType w:val="multilevel"/>
    <w:tmpl w:val="2D5A44D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2" w15:restartNumberingAfterBreak="0">
    <w:nsid w:val="32A80D5E"/>
    <w:multiLevelType w:val="multilevel"/>
    <w:tmpl w:val="203636FC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3" w15:restartNumberingAfterBreak="0">
    <w:nsid w:val="32D4261F"/>
    <w:multiLevelType w:val="multilevel"/>
    <w:tmpl w:val="6EF2AC70"/>
    <w:styleLink w:val="List8"/>
    <w:lvl w:ilvl="0"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4" w15:restartNumberingAfterBreak="0">
    <w:nsid w:val="3B8C3563"/>
    <w:multiLevelType w:val="multilevel"/>
    <w:tmpl w:val="AA24B7FE"/>
    <w:styleLink w:val="List7"/>
    <w:lvl w:ilvl="0"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5" w15:restartNumberingAfterBreak="0">
    <w:nsid w:val="41A518EC"/>
    <w:multiLevelType w:val="multilevel"/>
    <w:tmpl w:val="AEB2510A"/>
    <w:styleLink w:val="Lijst21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6" w15:restartNumberingAfterBreak="0">
    <w:nsid w:val="4FA061A1"/>
    <w:multiLevelType w:val="multilevel"/>
    <w:tmpl w:val="3DA66062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7" w15:restartNumberingAfterBreak="0">
    <w:nsid w:val="507D1B9E"/>
    <w:multiLevelType w:val="multilevel"/>
    <w:tmpl w:val="4896172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 w15:restartNumberingAfterBreak="0">
    <w:nsid w:val="57983021"/>
    <w:multiLevelType w:val="multilevel"/>
    <w:tmpl w:val="35963020"/>
    <w:styleLink w:val="List0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19" w15:restartNumberingAfterBreak="0">
    <w:nsid w:val="57E53EC6"/>
    <w:multiLevelType w:val="multilevel"/>
    <w:tmpl w:val="E3C4988C"/>
    <w:lvl w:ilvl="0">
      <w:start w:val="1"/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0" w15:restartNumberingAfterBreak="0">
    <w:nsid w:val="57F34748"/>
    <w:multiLevelType w:val="multilevel"/>
    <w:tmpl w:val="B7FCE91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5C560CD4"/>
    <w:multiLevelType w:val="multilevel"/>
    <w:tmpl w:val="AB92A3EC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2" w15:restartNumberingAfterBreak="0">
    <w:nsid w:val="5D210958"/>
    <w:multiLevelType w:val="multilevel"/>
    <w:tmpl w:val="59403D76"/>
    <w:styleLink w:val="List6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3" w15:restartNumberingAfterBreak="0">
    <w:nsid w:val="5EEE2CCB"/>
    <w:multiLevelType w:val="multilevel"/>
    <w:tmpl w:val="27D456C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4" w15:restartNumberingAfterBreak="0">
    <w:nsid w:val="66E118AE"/>
    <w:multiLevelType w:val="multilevel"/>
    <w:tmpl w:val="FE9C5ED0"/>
    <w:lvl w:ilvl="0">
      <w:start w:val="1"/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5" w15:restartNumberingAfterBreak="0">
    <w:nsid w:val="68486311"/>
    <w:multiLevelType w:val="multilevel"/>
    <w:tmpl w:val="9938692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6A8E1738"/>
    <w:multiLevelType w:val="multilevel"/>
    <w:tmpl w:val="F01AD10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 w15:restartNumberingAfterBreak="0">
    <w:nsid w:val="6F793733"/>
    <w:multiLevelType w:val="multilevel"/>
    <w:tmpl w:val="DAD2269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71F46EE7"/>
    <w:multiLevelType w:val="multilevel"/>
    <w:tmpl w:val="D966A864"/>
    <w:styleLink w:val="Lijst41"/>
    <w:lvl w:ilvl="0">
      <w:numFmt w:val="bullet"/>
      <w:lvlText w:val="-"/>
      <w:lvlJc w:val="left"/>
      <w:pPr>
        <w:tabs>
          <w:tab w:val="num" w:pos="691"/>
        </w:tabs>
        <w:ind w:left="691" w:hanging="331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abstractNum w:abstractNumId="29" w15:restartNumberingAfterBreak="0">
    <w:nsid w:val="72BC55FF"/>
    <w:multiLevelType w:val="multilevel"/>
    <w:tmpl w:val="A04C199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 w15:restartNumberingAfterBreak="0">
    <w:nsid w:val="782B4F32"/>
    <w:multiLevelType w:val="multilevel"/>
    <w:tmpl w:val="F48C203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 w15:restartNumberingAfterBreak="0">
    <w:nsid w:val="7B6E1108"/>
    <w:multiLevelType w:val="multilevel"/>
    <w:tmpl w:val="0B041D16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 w15:restartNumberingAfterBreak="0">
    <w:nsid w:val="7ED74B77"/>
    <w:multiLevelType w:val="multilevel"/>
    <w:tmpl w:val="B1B01E7A"/>
    <w:styleLink w:val="List10"/>
    <w:lvl w:ilvl="0">
      <w:numFmt w:val="bullet"/>
      <w:lvlText w:val="-"/>
      <w:lvlJc w:val="left"/>
      <w:pPr>
        <w:tabs>
          <w:tab w:val="num" w:pos="638"/>
        </w:tabs>
        <w:ind w:left="638" w:hanging="278"/>
      </w:pPr>
      <w:rPr>
        <w:rFonts w:ascii="Arial" w:eastAsia="Arial" w:hAnsi="Arial" w:cs="Arial"/>
        <w:position w:val="0"/>
        <w:sz w:val="22"/>
        <w:szCs w:val="22"/>
        <w:lang w:val="nl-NL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rFonts w:ascii="Arial" w:eastAsia="Arial" w:hAnsi="Arial" w:cs="Arial"/>
        <w:position w:val="0"/>
        <w:sz w:val="24"/>
        <w:szCs w:val="24"/>
        <w:lang w:val="nl-NL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21"/>
  </w:num>
  <w:num w:numId="5">
    <w:abstractNumId w:val="7"/>
  </w:num>
  <w:num w:numId="6">
    <w:abstractNumId w:val="6"/>
  </w:num>
  <w:num w:numId="7">
    <w:abstractNumId w:val="24"/>
  </w:num>
  <w:num w:numId="8">
    <w:abstractNumId w:val="23"/>
  </w:num>
  <w:num w:numId="9">
    <w:abstractNumId w:val="15"/>
  </w:num>
  <w:num w:numId="10">
    <w:abstractNumId w:val="10"/>
  </w:num>
  <w:num w:numId="11">
    <w:abstractNumId w:val="26"/>
  </w:num>
  <w:num w:numId="12">
    <w:abstractNumId w:val="1"/>
  </w:num>
  <w:num w:numId="13">
    <w:abstractNumId w:val="12"/>
  </w:num>
  <w:num w:numId="14">
    <w:abstractNumId w:val="30"/>
  </w:num>
  <w:num w:numId="15">
    <w:abstractNumId w:val="28"/>
  </w:num>
  <w:num w:numId="16">
    <w:abstractNumId w:val="16"/>
  </w:num>
  <w:num w:numId="17">
    <w:abstractNumId w:val="31"/>
  </w:num>
  <w:num w:numId="18">
    <w:abstractNumId w:val="4"/>
  </w:num>
  <w:num w:numId="19">
    <w:abstractNumId w:val="2"/>
  </w:num>
  <w:num w:numId="20">
    <w:abstractNumId w:val="11"/>
  </w:num>
  <w:num w:numId="21">
    <w:abstractNumId w:val="22"/>
  </w:num>
  <w:num w:numId="22">
    <w:abstractNumId w:val="5"/>
  </w:num>
  <w:num w:numId="23">
    <w:abstractNumId w:val="25"/>
  </w:num>
  <w:num w:numId="24">
    <w:abstractNumId w:val="14"/>
  </w:num>
  <w:num w:numId="25">
    <w:abstractNumId w:val="0"/>
  </w:num>
  <w:num w:numId="26">
    <w:abstractNumId w:val="29"/>
  </w:num>
  <w:num w:numId="27">
    <w:abstractNumId w:val="13"/>
  </w:num>
  <w:num w:numId="28">
    <w:abstractNumId w:val="19"/>
  </w:num>
  <w:num w:numId="29">
    <w:abstractNumId w:val="17"/>
  </w:num>
  <w:num w:numId="30">
    <w:abstractNumId w:val="9"/>
  </w:num>
  <w:num w:numId="31">
    <w:abstractNumId w:val="3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formatting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73"/>
    <w:rsid w:val="00824C73"/>
    <w:rsid w:val="00E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75FA"/>
  <w15:docId w15:val="{3F070CD9-ED4B-4DC4-83E4-1CCB7A48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paragraph" w:styleId="Kop1">
    <w:name w:val="heading 1"/>
    <w:next w:val="HoofdtekstA"/>
    <w:pPr>
      <w:keepNext/>
      <w:widowControl w:val="0"/>
      <w:suppressAutoHyphens/>
      <w:spacing w:before="240" w:after="60"/>
      <w:outlineLvl w:val="0"/>
    </w:pPr>
    <w:rPr>
      <w:rFonts w:ascii="Arial" w:hAnsi="Arial Unicode MS" w:cs="Arial Unicode MS"/>
      <w:b/>
      <w:bCs/>
      <w:color w:val="000000"/>
      <w:kern w:val="32"/>
      <w:sz w:val="32"/>
      <w:szCs w:val="3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AA">
    <w:name w:val="Hoofdtekst A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HoofdtekstA">
    <w:name w:val="Hoofdtekst 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Plattetekst2">
    <w:name w:val="Body Text 2"/>
    <w:pPr>
      <w:widowControl w:val="0"/>
      <w:suppressAutoHyphens/>
    </w:pPr>
    <w:rPr>
      <w:rFonts w:ascii="Arial" w:hAnsi="Arial Unicode MS" w:cs="Arial Unicode MS"/>
      <w:color w:val="000000"/>
      <w:kern w:val="1"/>
      <w:u w:color="000000"/>
    </w:rPr>
  </w:style>
  <w:style w:type="numbering" w:customStyle="1" w:styleId="List0">
    <w:name w:val="List 0"/>
    <w:basedOn w:val="Gemporteerdestijl1"/>
    <w:pPr>
      <w:numPr>
        <w:numId w:val="3"/>
      </w:numPr>
    </w:pPr>
  </w:style>
  <w:style w:type="numbering" w:customStyle="1" w:styleId="Gemporteerdestijl1">
    <w:name w:val="Geïmporteerde stijl 1"/>
  </w:style>
  <w:style w:type="numbering" w:customStyle="1" w:styleId="List1">
    <w:name w:val="List 1"/>
    <w:basedOn w:val="Gemporteerdestijl2"/>
    <w:pPr>
      <w:numPr>
        <w:numId w:val="6"/>
      </w:numPr>
    </w:pPr>
  </w:style>
  <w:style w:type="numbering" w:customStyle="1" w:styleId="Gemporteerdestijl2">
    <w:name w:val="Geïmporteerde stijl 2"/>
  </w:style>
  <w:style w:type="numbering" w:customStyle="1" w:styleId="Lijst21">
    <w:name w:val="Lijst 21"/>
    <w:basedOn w:val="Gemporteerdestijl3"/>
    <w:pPr>
      <w:numPr>
        <w:numId w:val="9"/>
      </w:numPr>
    </w:pPr>
  </w:style>
  <w:style w:type="numbering" w:customStyle="1" w:styleId="Gemporteerdestijl3">
    <w:name w:val="Geïmporteerde stijl 3"/>
  </w:style>
  <w:style w:type="numbering" w:customStyle="1" w:styleId="Lijst31">
    <w:name w:val="Lijst 31"/>
    <w:basedOn w:val="Gemporteerdestijl4"/>
    <w:pPr>
      <w:numPr>
        <w:numId w:val="12"/>
      </w:numPr>
    </w:pPr>
  </w:style>
  <w:style w:type="numbering" w:customStyle="1" w:styleId="Gemporteerdestijl4">
    <w:name w:val="Geïmporteerde stijl 4"/>
  </w:style>
  <w:style w:type="numbering" w:customStyle="1" w:styleId="Lijst41">
    <w:name w:val="Lijst 41"/>
    <w:basedOn w:val="Gemporteerdestijl5"/>
    <w:pPr>
      <w:numPr>
        <w:numId w:val="15"/>
      </w:numPr>
    </w:pPr>
  </w:style>
  <w:style w:type="numbering" w:customStyle="1" w:styleId="Gemporteerdestijl5">
    <w:name w:val="Geïmporteerde stijl 5"/>
  </w:style>
  <w:style w:type="numbering" w:customStyle="1" w:styleId="Lijst51">
    <w:name w:val="Lijst 51"/>
    <w:basedOn w:val="Gemporteerdestijl6"/>
    <w:pPr>
      <w:numPr>
        <w:numId w:val="18"/>
      </w:numPr>
    </w:pPr>
  </w:style>
  <w:style w:type="numbering" w:customStyle="1" w:styleId="Gemporteerdestijl6">
    <w:name w:val="Geïmporteerde stijl 6"/>
  </w:style>
  <w:style w:type="numbering" w:customStyle="1" w:styleId="List6">
    <w:name w:val="List 6"/>
    <w:basedOn w:val="Gemporteerdestijl7"/>
    <w:pPr>
      <w:numPr>
        <w:numId w:val="21"/>
      </w:numPr>
    </w:pPr>
  </w:style>
  <w:style w:type="numbering" w:customStyle="1" w:styleId="Gemporteerdestijl7">
    <w:name w:val="Geïmporteerde stijl 7"/>
  </w:style>
  <w:style w:type="numbering" w:customStyle="1" w:styleId="List7">
    <w:name w:val="List 7"/>
    <w:basedOn w:val="Gemporteerdestijl8"/>
    <w:pPr>
      <w:numPr>
        <w:numId w:val="24"/>
      </w:numPr>
    </w:pPr>
  </w:style>
  <w:style w:type="numbering" w:customStyle="1" w:styleId="Gemporteerdestijl8">
    <w:name w:val="Geïmporteerde stijl 8"/>
  </w:style>
  <w:style w:type="numbering" w:customStyle="1" w:styleId="List8">
    <w:name w:val="List 8"/>
    <w:basedOn w:val="Gemporteerdestijl9"/>
    <w:pPr>
      <w:numPr>
        <w:numId w:val="27"/>
      </w:numPr>
    </w:pPr>
  </w:style>
  <w:style w:type="numbering" w:customStyle="1" w:styleId="Gemporteerdestijl9">
    <w:name w:val="Geïmporteerde stijl 9"/>
  </w:style>
  <w:style w:type="numbering" w:customStyle="1" w:styleId="List9">
    <w:name w:val="List 9"/>
    <w:basedOn w:val="Gemporteerdestijl10"/>
    <w:pPr>
      <w:numPr>
        <w:numId w:val="30"/>
      </w:numPr>
    </w:pPr>
  </w:style>
  <w:style w:type="numbering" w:customStyle="1" w:styleId="Gemporteerdestijl10">
    <w:name w:val="Geïmporteerde stijl 10"/>
  </w:style>
  <w:style w:type="numbering" w:customStyle="1" w:styleId="List10">
    <w:name w:val="List 10"/>
    <w:basedOn w:val="Gemporteerdestijl11"/>
    <w:pPr>
      <w:numPr>
        <w:numId w:val="33"/>
      </w:numPr>
    </w:pPr>
  </w:style>
  <w:style w:type="numbering" w:customStyle="1" w:styleId="Gemporteerdestijl11">
    <w:name w:val="Geïmporteerde stijl 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1100</Characters>
  <Application>Microsoft Office Word</Application>
  <DocSecurity>4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Pieter Postmus</cp:lastModifiedBy>
  <cp:revision>2</cp:revision>
  <cp:lastPrinted>2016-11-08T11:23:00Z</cp:lastPrinted>
  <dcterms:created xsi:type="dcterms:W3CDTF">2016-11-08T11:23:00Z</dcterms:created>
  <dcterms:modified xsi:type="dcterms:W3CDTF">2016-11-08T11:23:00Z</dcterms:modified>
</cp:coreProperties>
</file>