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jc w:val="center"/>
        <w:tblLayout w:type="fixed"/>
        <w:tblCellMar>
          <w:left w:w="0" w:type="dxa"/>
          <w:right w:w="0" w:type="dxa"/>
        </w:tblCellMar>
        <w:tblLook w:val="04A0" w:firstRow="1" w:lastRow="0" w:firstColumn="1" w:lastColumn="0" w:noHBand="0" w:noVBand="1"/>
        <w:tblDescription w:val="Tabel voor de algehele lay-out van de flyer"/>
      </w:tblPr>
      <w:tblGrid>
        <w:gridCol w:w="7200"/>
        <w:gridCol w:w="144"/>
        <w:gridCol w:w="3456"/>
      </w:tblGrid>
      <w:tr w:rsidR="00607922" w:rsidTr="00A64177">
        <w:trPr>
          <w:trHeight w:hRule="exact" w:val="15309"/>
          <w:jc w:val="center"/>
        </w:trPr>
        <w:tc>
          <w:tcPr>
            <w:tcW w:w="7200" w:type="dxa"/>
          </w:tcPr>
          <w:tbl>
            <w:tblPr>
              <w:tblW w:w="5000" w:type="pct"/>
              <w:tblLayout w:type="fixed"/>
              <w:tblCellMar>
                <w:left w:w="0" w:type="dxa"/>
                <w:right w:w="0" w:type="dxa"/>
              </w:tblCellMar>
              <w:tblLook w:val="04A0" w:firstRow="1" w:lastRow="0" w:firstColumn="1" w:lastColumn="0" w:noHBand="0" w:noVBand="1"/>
              <w:tblDescription w:val="Lay-out voor de hoofdtekst van de flyer"/>
            </w:tblPr>
            <w:tblGrid>
              <w:gridCol w:w="7200"/>
            </w:tblGrid>
            <w:tr w:rsidR="00607922" w:rsidTr="00DC51CC">
              <w:trPr>
                <w:cantSplit/>
                <w:trHeight w:hRule="exact" w:val="6103"/>
              </w:trPr>
              <w:tc>
                <w:tcPr>
                  <w:tcW w:w="7200" w:type="dxa"/>
                </w:tcPr>
                <w:p w:rsidR="00607922" w:rsidRDefault="00100BF5">
                  <w:r>
                    <w:rPr>
                      <w:noProof/>
                    </w:rPr>
                    <w:drawing>
                      <wp:inline distT="0" distB="0" distL="0" distR="0">
                        <wp:extent cx="4277482" cy="3683977"/>
                        <wp:effectExtent l="0" t="0" r="889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erenPstembiljkleinanoniemkleiner.png"/>
                                <pic:cNvPicPr/>
                              </pic:nvPicPr>
                              <pic:blipFill>
                                <a:blip r:embed="rId8"/>
                                <a:stretch>
                                  <a:fillRect/>
                                </a:stretch>
                              </pic:blipFill>
                              <pic:spPr>
                                <a:xfrm>
                                  <a:off x="0" y="0"/>
                                  <a:ext cx="4359234" cy="3754386"/>
                                </a:xfrm>
                                <a:prstGeom prst="rect">
                                  <a:avLst/>
                                </a:prstGeom>
                              </pic:spPr>
                            </pic:pic>
                          </a:graphicData>
                        </a:graphic>
                      </wp:inline>
                    </w:drawing>
                  </w:r>
                </w:p>
                <w:p w:rsidR="0092666C" w:rsidRDefault="0092666C"/>
                <w:p w:rsidR="0092666C" w:rsidRDefault="0092666C"/>
              </w:tc>
            </w:tr>
            <w:tr w:rsidR="00607922" w:rsidTr="00587D32">
              <w:trPr>
                <w:trHeight w:hRule="exact" w:val="9492"/>
              </w:trPr>
              <w:tc>
                <w:tcPr>
                  <w:tcW w:w="7200" w:type="dxa"/>
                </w:tcPr>
                <w:p w:rsidR="00DC51CC" w:rsidRDefault="00DC51CC" w:rsidP="0092666C">
                  <w:pPr>
                    <w:pStyle w:val="Ondertitel"/>
                    <w:spacing w:before="240"/>
                    <w:rPr>
                      <w:color w:val="7030A0"/>
                      <w:sz w:val="52"/>
                      <w:szCs w:val="52"/>
                    </w:rPr>
                  </w:pPr>
                  <w:r>
                    <w:rPr>
                      <w:color w:val="7030A0"/>
                      <w:sz w:val="52"/>
                      <w:szCs w:val="52"/>
                    </w:rPr>
                    <w:t>Parkeerreferendum</w:t>
                  </w:r>
                </w:p>
                <w:p w:rsidR="0092666C" w:rsidRPr="0092666C" w:rsidRDefault="00442E8E" w:rsidP="00442E8E">
                  <w:pPr>
                    <w:pStyle w:val="Ondertitel"/>
                    <w:spacing w:before="240"/>
                    <w:rPr>
                      <w:sz w:val="28"/>
                      <w:szCs w:val="28"/>
                    </w:rPr>
                  </w:pPr>
                  <w:r>
                    <w:rPr>
                      <w:color w:val="7030A0"/>
                      <w:sz w:val="28"/>
                      <w:szCs w:val="28"/>
                    </w:rPr>
                    <w:t xml:space="preserve">                       </w:t>
                  </w:r>
                  <w:r w:rsidR="00683B85">
                    <w:rPr>
                      <w:color w:val="7030A0"/>
                      <w:sz w:val="28"/>
                      <w:szCs w:val="28"/>
                    </w:rPr>
                    <w:t xml:space="preserve">    </w:t>
                  </w:r>
                  <w:r>
                    <w:rPr>
                      <w:color w:val="7030A0"/>
                      <w:sz w:val="28"/>
                      <w:szCs w:val="28"/>
                    </w:rPr>
                    <w:t xml:space="preserve"> </w:t>
                  </w:r>
                  <w:r w:rsidR="00683B85">
                    <w:rPr>
                      <w:color w:val="7030A0"/>
                      <w:sz w:val="28"/>
                      <w:szCs w:val="28"/>
                    </w:rPr>
                    <w:t>wij zijn</w:t>
                  </w:r>
                </w:p>
                <w:p w:rsidR="00DC51CC" w:rsidRPr="00DC51CC" w:rsidRDefault="00442E8E" w:rsidP="00442E8E">
                  <w:pPr>
                    <w:pStyle w:val="Ondertitel"/>
                    <w:spacing w:before="240"/>
                    <w:rPr>
                      <w:color w:val="7030A0"/>
                    </w:rPr>
                  </w:pPr>
                  <w:r>
                    <w:rPr>
                      <w:color w:val="7030A0"/>
                    </w:rPr>
                    <w:t xml:space="preserve">        </w:t>
                  </w:r>
                  <w:r w:rsidR="00DC51CC" w:rsidRPr="00DC51CC">
                    <w:rPr>
                      <w:color w:val="7030A0"/>
                    </w:rPr>
                    <w:t>vóór</w:t>
                  </w:r>
                </w:p>
                <w:p w:rsidR="00607922" w:rsidRPr="00DC51CC" w:rsidRDefault="00DC51CC">
                  <w:pPr>
                    <w:pStyle w:val="Titel"/>
                    <w:rPr>
                      <w:color w:val="71972B" w:themeColor="accent2" w:themeShade="BF"/>
                    </w:rPr>
                  </w:pPr>
                  <w:r>
                    <w:rPr>
                      <w:b/>
                      <w:color w:val="71972B" w:themeColor="accent2" w:themeShade="BF"/>
                      <w:sz w:val="28"/>
                      <w:szCs w:val="28"/>
                    </w:rPr>
                    <w:br/>
                  </w:r>
                  <w:r w:rsidR="00683B85" w:rsidRPr="00683B85">
                    <w:rPr>
                      <w:b/>
                      <w:color w:val="71972B" w:themeColor="accent2" w:themeShade="BF"/>
                      <w:sz w:val="28"/>
                      <w:szCs w:val="28"/>
                    </w:rPr>
                    <w:t>D66, PvdA, GroenLinks en CDA</w:t>
                  </w:r>
                  <w:r w:rsidRPr="00DC51CC">
                    <w:rPr>
                      <w:b/>
                      <w:color w:val="71972B" w:themeColor="accent2" w:themeShade="BF"/>
                      <w:sz w:val="28"/>
                      <w:szCs w:val="28"/>
                    </w:rPr>
                    <w:t xml:space="preserve"> vóór moderniseren parkeren</w:t>
                  </w:r>
                </w:p>
                <w:p w:rsidR="0092666C" w:rsidRDefault="0092666C" w:rsidP="00587D32">
                  <w:pPr>
                    <w:rPr>
                      <w:sz w:val="28"/>
                      <w:szCs w:val="28"/>
                    </w:rPr>
                  </w:pPr>
                </w:p>
                <w:p w:rsidR="00587D32" w:rsidRPr="005A66A7" w:rsidRDefault="00EA36A9" w:rsidP="00587D32">
                  <w:pPr>
                    <w:rPr>
                      <w:sz w:val="28"/>
                      <w:szCs w:val="28"/>
                    </w:rPr>
                  </w:pPr>
                  <w:r w:rsidRPr="005A66A7">
                    <w:rPr>
                      <w:sz w:val="28"/>
                      <w:szCs w:val="28"/>
                    </w:rPr>
                    <w:t xml:space="preserve">Op woensdag 19 juli kunt u </w:t>
                  </w:r>
                  <w:r w:rsidR="0092666C">
                    <w:rPr>
                      <w:b/>
                      <w:sz w:val="28"/>
                      <w:szCs w:val="28"/>
                    </w:rPr>
                    <w:t>voor</w:t>
                  </w:r>
                  <w:r w:rsidRPr="005A66A7">
                    <w:rPr>
                      <w:b/>
                      <w:sz w:val="28"/>
                      <w:szCs w:val="28"/>
                    </w:rPr>
                    <w:t xml:space="preserve"> </w:t>
                  </w:r>
                  <w:r w:rsidRPr="005A66A7">
                    <w:rPr>
                      <w:sz w:val="28"/>
                      <w:szCs w:val="28"/>
                    </w:rPr>
                    <w:t xml:space="preserve">of </w:t>
                  </w:r>
                  <w:r w:rsidR="0092666C">
                    <w:rPr>
                      <w:b/>
                      <w:sz w:val="28"/>
                      <w:szCs w:val="28"/>
                    </w:rPr>
                    <w:t>tegen</w:t>
                  </w:r>
                  <w:r w:rsidR="0092666C">
                    <w:rPr>
                      <w:sz w:val="28"/>
                      <w:szCs w:val="28"/>
                    </w:rPr>
                    <w:t xml:space="preserve"> </w:t>
                  </w:r>
                  <w:r w:rsidRPr="005A66A7">
                    <w:rPr>
                      <w:sz w:val="28"/>
                      <w:szCs w:val="28"/>
                    </w:rPr>
                    <w:t xml:space="preserve"> het besluit </w:t>
                  </w:r>
                  <w:r w:rsidR="00875CFD">
                    <w:rPr>
                      <w:sz w:val="28"/>
                      <w:szCs w:val="28"/>
                    </w:rPr>
                    <w:br/>
                  </w:r>
                  <w:r w:rsidRPr="005A66A7">
                    <w:rPr>
                      <w:sz w:val="28"/>
                      <w:szCs w:val="28"/>
                    </w:rPr>
                    <w:t>van de gemeenteraad ‘Maatregelen moderniseren parkeren’</w:t>
                  </w:r>
                  <w:r w:rsidR="0092666C">
                    <w:rPr>
                      <w:sz w:val="28"/>
                      <w:szCs w:val="28"/>
                    </w:rPr>
                    <w:t xml:space="preserve"> stemmen</w:t>
                  </w:r>
                  <w:r w:rsidRPr="005A66A7">
                    <w:rPr>
                      <w:sz w:val="28"/>
                      <w:szCs w:val="28"/>
                    </w:rPr>
                    <w:t xml:space="preserve">. </w:t>
                  </w:r>
                  <w:r w:rsidR="0092666C">
                    <w:rPr>
                      <w:sz w:val="28"/>
                      <w:szCs w:val="28"/>
                    </w:rPr>
                    <w:br/>
                  </w:r>
                  <w:r w:rsidRPr="005A66A7">
                    <w:rPr>
                      <w:sz w:val="28"/>
                      <w:szCs w:val="28"/>
                    </w:rPr>
                    <w:t>De uitslag van het referendum is een advies aan de gemeenteraad. De gemee</w:t>
                  </w:r>
                  <w:r w:rsidR="00587D32" w:rsidRPr="005A66A7">
                    <w:rPr>
                      <w:sz w:val="28"/>
                      <w:szCs w:val="28"/>
                    </w:rPr>
                    <w:t xml:space="preserve">nteraad kiest uiteindelijk </w:t>
                  </w:r>
                  <w:r w:rsidRPr="005A66A7">
                    <w:rPr>
                      <w:sz w:val="28"/>
                      <w:szCs w:val="28"/>
                    </w:rPr>
                    <w:t xml:space="preserve">over het wel of niet invoeren van de parkeerplannen. </w:t>
                  </w:r>
                  <w:r w:rsidR="005A66A7">
                    <w:rPr>
                      <w:sz w:val="28"/>
                      <w:szCs w:val="28"/>
                    </w:rPr>
                    <w:br/>
                  </w:r>
                  <w:r w:rsidRPr="005A66A7">
                    <w:rPr>
                      <w:sz w:val="28"/>
                      <w:szCs w:val="28"/>
                    </w:rPr>
                    <w:t>D66, PvdA, GroenLinks en CDA</w:t>
                  </w:r>
                  <w:r w:rsidR="00587D32" w:rsidRPr="005A66A7">
                    <w:rPr>
                      <w:sz w:val="28"/>
                      <w:szCs w:val="28"/>
                    </w:rPr>
                    <w:t>–</w:t>
                  </w:r>
                  <w:r w:rsidRPr="005A66A7">
                    <w:rPr>
                      <w:sz w:val="28"/>
                      <w:szCs w:val="28"/>
                    </w:rPr>
                    <w:t xml:space="preserve"> zijn vóór de nieuwe parkeerplannen en dus vóór de maatregelen om het parkeren te moderniseren. </w:t>
                  </w:r>
                  <w:r w:rsidR="005A66A7" w:rsidRPr="00442E8E">
                    <w:rPr>
                      <w:sz w:val="28"/>
                      <w:szCs w:val="28"/>
                    </w:rPr>
                    <w:br/>
                  </w:r>
                </w:p>
                <w:p w:rsidR="00607922" w:rsidRPr="00A64177" w:rsidRDefault="00442E8E" w:rsidP="00A64177">
                  <w:pPr>
                    <w:pStyle w:val="Titel"/>
                    <w:shd w:val="clear" w:color="auto" w:fill="7030A0"/>
                    <w:rPr>
                      <w:b/>
                      <w:color w:val="FFFFFF" w:themeColor="background1"/>
                      <w:sz w:val="28"/>
                      <w:szCs w:val="28"/>
                    </w:rPr>
                  </w:pPr>
                  <w:r>
                    <w:rPr>
                      <w:b/>
                      <w:color w:val="FFFFFF" w:themeColor="background1"/>
                      <w:sz w:val="28"/>
                      <w:szCs w:val="28"/>
                    </w:rPr>
                    <w:t xml:space="preserve">     </w:t>
                  </w:r>
                  <w:r w:rsidR="00683B85">
                    <w:rPr>
                      <w:b/>
                      <w:color w:val="FFFFFF" w:themeColor="background1"/>
                      <w:sz w:val="28"/>
                      <w:szCs w:val="28"/>
                    </w:rPr>
                    <w:t xml:space="preserve">                   wij zijn vóór</w:t>
                  </w:r>
                  <w:r w:rsidR="00EA36A9" w:rsidRPr="00A64177">
                    <w:rPr>
                      <w:b/>
                      <w:color w:val="FFFFFF" w:themeColor="background1"/>
                      <w:sz w:val="28"/>
                      <w:szCs w:val="28"/>
                    </w:rPr>
                    <w:t xml:space="preserve">! </w:t>
                  </w:r>
                </w:p>
                <w:p w:rsidR="00442E8E" w:rsidRDefault="00442E8E" w:rsidP="00587D32"/>
              </w:tc>
            </w:tr>
            <w:tr w:rsidR="00607922">
              <w:trPr>
                <w:trHeight w:hRule="exact" w:val="1440"/>
              </w:trPr>
              <w:tc>
                <w:tcPr>
                  <w:tcW w:w="7200" w:type="dxa"/>
                  <w:vAlign w:val="bottom"/>
                </w:tcPr>
                <w:p w:rsidR="00607922" w:rsidRDefault="00DC51CC">
                  <w:r>
                    <w:t xml:space="preserve">      </w:t>
                  </w:r>
                </w:p>
              </w:tc>
            </w:tr>
          </w:tbl>
          <w:p w:rsidR="00607922" w:rsidRDefault="00607922"/>
        </w:tc>
        <w:tc>
          <w:tcPr>
            <w:tcW w:w="144" w:type="dxa"/>
          </w:tcPr>
          <w:p w:rsidR="00607922" w:rsidRDefault="00607922"/>
        </w:tc>
        <w:tc>
          <w:tcPr>
            <w:tcW w:w="3456" w:type="dxa"/>
          </w:tcPr>
          <w:tbl>
            <w:tblPr>
              <w:tblW w:w="5000" w:type="pct"/>
              <w:tblLayout w:type="fixed"/>
              <w:tblCellMar>
                <w:left w:w="288" w:type="dxa"/>
                <w:right w:w="288" w:type="dxa"/>
              </w:tblCellMar>
              <w:tblLook w:val="04A0" w:firstRow="1" w:lastRow="0" w:firstColumn="1" w:lastColumn="0" w:noHBand="0" w:noVBand="1"/>
              <w:tblDescription w:val="Lay-out voor zijbalk flyer"/>
            </w:tblPr>
            <w:tblGrid>
              <w:gridCol w:w="3456"/>
            </w:tblGrid>
            <w:tr w:rsidR="00607922" w:rsidTr="00522962">
              <w:trPr>
                <w:trHeight w:hRule="exact" w:val="11064"/>
              </w:trPr>
              <w:tc>
                <w:tcPr>
                  <w:tcW w:w="3446" w:type="dxa"/>
                  <w:shd w:val="clear" w:color="auto" w:fill="97C83C" w:themeFill="accent2"/>
                  <w:vAlign w:val="center"/>
                </w:tcPr>
                <w:p w:rsidR="00607922" w:rsidRDefault="00683B85">
                  <w:pPr>
                    <w:pStyle w:val="Kop2"/>
                  </w:pPr>
                  <w:r w:rsidRPr="005A66A7">
                    <w:t>D66, PvdA, GroenLinks en CDA</w:t>
                  </w:r>
                  <w:r w:rsidR="00EA36A9" w:rsidRPr="00EA36A9">
                    <w:t xml:space="preserve"> vóór moderniseren parkeren</w:t>
                  </w:r>
                </w:p>
                <w:p w:rsidR="00607922" w:rsidRDefault="00607922">
                  <w:pPr>
                    <w:pStyle w:val="Regel"/>
                  </w:pPr>
                </w:p>
                <w:p w:rsidR="00607922" w:rsidRDefault="00EA36A9">
                  <w:pPr>
                    <w:pStyle w:val="Kop2"/>
                  </w:pPr>
                  <w:r w:rsidRPr="00EA36A9">
                    <w:t>Waarom vóór de parkeerplannen?</w:t>
                  </w:r>
                </w:p>
                <w:p w:rsidR="00607922" w:rsidRDefault="00607922">
                  <w:pPr>
                    <w:pStyle w:val="Regel"/>
                  </w:pPr>
                </w:p>
                <w:p w:rsidR="00607922" w:rsidRDefault="00EA36A9">
                  <w:pPr>
                    <w:pStyle w:val="Kop2"/>
                  </w:pPr>
                  <w:r w:rsidRPr="00EA36A9">
                    <w:t>Voordelen van het nieuwe parkeren</w:t>
                  </w:r>
                </w:p>
                <w:p w:rsidR="00607922" w:rsidRDefault="00607922">
                  <w:pPr>
                    <w:pStyle w:val="Regel"/>
                  </w:pPr>
                </w:p>
                <w:p w:rsidR="00607922" w:rsidRDefault="00EA36A9">
                  <w:pPr>
                    <w:pStyle w:val="Kop2"/>
                  </w:pPr>
                  <w:r w:rsidRPr="00EA36A9">
                    <w:t>Extra voordeel: geld blijft in Haarlem</w:t>
                  </w:r>
                </w:p>
                <w:p w:rsidR="00607922" w:rsidRDefault="00607922">
                  <w:pPr>
                    <w:pStyle w:val="Regel"/>
                  </w:pPr>
                </w:p>
                <w:p w:rsidR="00607922" w:rsidRDefault="00EA36A9">
                  <w:pPr>
                    <w:pStyle w:val="Kop2"/>
                  </w:pPr>
                  <w:r w:rsidRPr="00EA36A9">
                    <w:t>Niet perfect, wel beter dan nu</w:t>
                  </w:r>
                </w:p>
                <w:p w:rsidR="00587D32" w:rsidRPr="00587D32" w:rsidRDefault="00A64177" w:rsidP="00587D32">
                  <w:pPr>
                    <w:pStyle w:val="Regel"/>
                  </w:pPr>
                  <w:proofErr w:type="spellStart"/>
                  <w:r>
                    <w:t>kkk</w:t>
                  </w:r>
                  <w:proofErr w:type="spellEnd"/>
                </w:p>
              </w:tc>
            </w:tr>
            <w:tr w:rsidR="00607922">
              <w:trPr>
                <w:trHeight w:hRule="exact" w:val="144"/>
              </w:trPr>
              <w:tc>
                <w:tcPr>
                  <w:tcW w:w="3446" w:type="dxa"/>
                </w:tcPr>
                <w:p w:rsidR="00607922" w:rsidRDefault="00607922"/>
              </w:tc>
            </w:tr>
            <w:tr w:rsidR="00EA36A9">
              <w:trPr>
                <w:trHeight w:hRule="exact" w:val="144"/>
              </w:trPr>
              <w:tc>
                <w:tcPr>
                  <w:tcW w:w="3446" w:type="dxa"/>
                </w:tcPr>
                <w:p w:rsidR="00EA36A9" w:rsidRDefault="00EA36A9"/>
              </w:tc>
            </w:tr>
            <w:tr w:rsidR="00607922" w:rsidTr="00EA36A9">
              <w:trPr>
                <w:trHeight w:hRule="exact" w:val="3682"/>
              </w:trPr>
              <w:tc>
                <w:tcPr>
                  <w:tcW w:w="3446" w:type="dxa"/>
                  <w:shd w:val="clear" w:color="auto" w:fill="7030A0"/>
                  <w:vAlign w:val="center"/>
                </w:tcPr>
                <w:p w:rsidR="00587D32" w:rsidRDefault="00587D32" w:rsidP="00DC51CC">
                  <w:pPr>
                    <w:pStyle w:val="Datum"/>
                    <w:jc w:val="left"/>
                  </w:pPr>
                  <w:r>
                    <w:rPr>
                      <w:noProof/>
                    </w:rPr>
                    <w:drawing>
                      <wp:anchor distT="0" distB="0" distL="114300" distR="114300" simplePos="0" relativeHeight="251660288" behindDoc="0" locked="0" layoutInCell="1" allowOverlap="1">
                        <wp:simplePos x="0" y="0"/>
                        <wp:positionH relativeFrom="page">
                          <wp:posOffset>219075</wp:posOffset>
                        </wp:positionH>
                        <wp:positionV relativeFrom="page">
                          <wp:posOffset>1118235</wp:posOffset>
                        </wp:positionV>
                        <wp:extent cx="1824990" cy="229870"/>
                        <wp:effectExtent l="0" t="0" r="3810" b="0"/>
                        <wp:wrapThrough wrapText="bothSides">
                          <wp:wrapPolygon edited="0">
                            <wp:start x="225" y="0"/>
                            <wp:lineTo x="0" y="1790"/>
                            <wp:lineTo x="0" y="16110"/>
                            <wp:lineTo x="225" y="19691"/>
                            <wp:lineTo x="21194" y="19691"/>
                            <wp:lineTo x="21420" y="17901"/>
                            <wp:lineTo x="21420" y="0"/>
                            <wp:lineTo x="225" y="0"/>
                          </wp:wrapPolygon>
                        </wp:wrapThrough>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tretch>
                                  <a:fillRect/>
                                </a:stretch>
                              </pic:blipFill>
                              <pic:spPr bwMode="auto">
                                <a:xfrm>
                                  <a:off x="0" y="0"/>
                                  <a:ext cx="1824990" cy="22987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322580</wp:posOffset>
                        </wp:positionH>
                        <wp:positionV relativeFrom="page">
                          <wp:posOffset>605155</wp:posOffset>
                        </wp:positionV>
                        <wp:extent cx="1522730" cy="474980"/>
                        <wp:effectExtent l="0" t="0" r="1270" b="1270"/>
                        <wp:wrapThrough wrapText="bothSides">
                          <wp:wrapPolygon edited="0">
                            <wp:start x="2162" y="0"/>
                            <wp:lineTo x="0" y="3465"/>
                            <wp:lineTo x="0" y="16460"/>
                            <wp:lineTo x="1621" y="20791"/>
                            <wp:lineTo x="2432" y="20791"/>
                            <wp:lineTo x="4324" y="20791"/>
                            <wp:lineTo x="21348" y="19059"/>
                            <wp:lineTo x="21348" y="3465"/>
                            <wp:lineTo x="19186" y="1733"/>
                            <wp:lineTo x="4324" y="0"/>
                            <wp:lineTo x="2162" y="0"/>
                          </wp:wrapPolygon>
                        </wp:wrapThrough>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orzicht2011-09-30-11-37-48_pvda_rood-zwart_1.png"/>
                                <pic:cNvPicPr/>
                              </pic:nvPicPr>
                              <pic:blipFill>
                                <a:blip r:embed="rId10"/>
                                <a:stretch>
                                  <a:fillRect/>
                                </a:stretch>
                              </pic:blipFill>
                              <pic:spPr>
                                <a:xfrm>
                                  <a:off x="0" y="0"/>
                                  <a:ext cx="1522730" cy="474980"/>
                                </a:xfrm>
                                <a:prstGeom prst="rect">
                                  <a:avLst/>
                                </a:prstGeom>
                              </pic:spPr>
                            </pic:pic>
                          </a:graphicData>
                        </a:graphic>
                        <wp14:sizeRelH relativeFrom="margin">
                          <wp14:pctWidth>0</wp14:pctWidth>
                        </wp14:sizeRelH>
                        <wp14:sizeRelV relativeFrom="margin">
                          <wp14:pctHeight>0</wp14:pctHeight>
                        </wp14:sizeRelV>
                      </wp:anchor>
                    </w:drawing>
                  </w:r>
                  <w:r>
                    <w:t xml:space="preserve">        </w:t>
                  </w:r>
                  <w:r w:rsidR="00A64177">
                    <w:t xml:space="preserve">  </w:t>
                  </w:r>
                  <w:r>
                    <w:t xml:space="preserve">    </w:t>
                  </w:r>
                  <w:r>
                    <w:rPr>
                      <w:noProof/>
                    </w:rPr>
                    <w:drawing>
                      <wp:inline distT="0" distB="0" distL="0" distR="0" wp14:anchorId="54FBD805" wp14:editId="5C9B13FA">
                        <wp:extent cx="733425" cy="55999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tretch>
                                  <a:fillRect/>
                                </a:stretch>
                              </pic:blipFill>
                              <pic:spPr bwMode="auto">
                                <a:xfrm>
                                  <a:off x="0" y="0"/>
                                  <a:ext cx="741216" cy="565939"/>
                                </a:xfrm>
                                <a:prstGeom prst="rect">
                                  <a:avLst/>
                                </a:prstGeom>
                                <a:noFill/>
                              </pic:spPr>
                            </pic:pic>
                          </a:graphicData>
                        </a:graphic>
                      </wp:inline>
                    </w:drawing>
                  </w:r>
                </w:p>
                <w:p w:rsidR="00607922" w:rsidRDefault="00587D32" w:rsidP="00587D32">
                  <w:pPr>
                    <w:pStyle w:val="Datum"/>
                    <w:jc w:val="left"/>
                  </w:pPr>
                  <w:r>
                    <w:rPr>
                      <w:noProof/>
                    </w:rPr>
                    <w:t xml:space="preserve">              </w:t>
                  </w:r>
                  <w:r>
                    <w:rPr>
                      <w:noProof/>
                    </w:rPr>
                    <w:drawing>
                      <wp:anchor distT="0" distB="0" distL="114300" distR="114300" simplePos="0" relativeHeight="251659264" behindDoc="0" locked="0" layoutInCell="1" allowOverlap="1">
                        <wp:simplePos x="0" y="0"/>
                        <wp:positionH relativeFrom="column">
                          <wp:posOffset>180975</wp:posOffset>
                        </wp:positionH>
                        <wp:positionV relativeFrom="paragraph">
                          <wp:posOffset>666750</wp:posOffset>
                        </wp:positionV>
                        <wp:extent cx="1381125" cy="789940"/>
                        <wp:effectExtent l="0" t="0" r="9525" b="0"/>
                        <wp:wrapThrough wrapText="bothSides">
                          <wp:wrapPolygon edited="0">
                            <wp:start x="8342" y="1042"/>
                            <wp:lineTo x="6554" y="4167"/>
                            <wp:lineTo x="5065" y="8334"/>
                            <wp:lineTo x="5065" y="13543"/>
                            <wp:lineTo x="8640" y="18752"/>
                            <wp:lineTo x="2383" y="20315"/>
                            <wp:lineTo x="2383" y="20836"/>
                            <wp:lineTo x="21451" y="20836"/>
                            <wp:lineTo x="10726" y="18752"/>
                            <wp:lineTo x="12513" y="18752"/>
                            <wp:lineTo x="16088" y="13023"/>
                            <wp:lineTo x="16088" y="8855"/>
                            <wp:lineTo x="13705" y="3125"/>
                            <wp:lineTo x="12215" y="1042"/>
                            <wp:lineTo x="8342" y="1042"/>
                          </wp:wrapPolygon>
                        </wp:wrapThrough>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orzichtlogoCDA-LOGO-1024x586_1_1.png"/>
                                <pic:cNvPicPr/>
                              </pic:nvPicPr>
                              <pic:blipFill>
                                <a:blip r:embed="rId12"/>
                                <a:stretch>
                                  <a:fillRect/>
                                </a:stretch>
                              </pic:blipFill>
                              <pic:spPr>
                                <a:xfrm>
                                  <a:off x="0" y="0"/>
                                  <a:ext cx="1381125" cy="789940"/>
                                </a:xfrm>
                                <a:prstGeom prst="rect">
                                  <a:avLst/>
                                </a:prstGeom>
                              </pic:spPr>
                            </pic:pic>
                          </a:graphicData>
                        </a:graphic>
                        <wp14:sizeRelH relativeFrom="margin">
                          <wp14:pctWidth>0</wp14:pctWidth>
                        </wp14:sizeRelH>
                        <wp14:sizeRelV relativeFrom="margin">
                          <wp14:pctHeight>0</wp14:pctHeight>
                        </wp14:sizeRelV>
                      </wp:anchor>
                    </w:drawing>
                  </w:r>
                  <w:r>
                    <w:t xml:space="preserve">                     </w:t>
                  </w:r>
                </w:p>
              </w:tc>
            </w:tr>
          </w:tbl>
          <w:p w:rsidR="00607922" w:rsidRDefault="00607922"/>
        </w:tc>
      </w:tr>
    </w:tbl>
    <w:p w:rsidR="00607922" w:rsidRDefault="00607922">
      <w:pPr>
        <w:pStyle w:val="Geenafstand"/>
      </w:pPr>
    </w:p>
    <w:tbl>
      <w:tblPr>
        <w:tblW w:w="0" w:type="auto"/>
        <w:jc w:val="center"/>
        <w:tblLayout w:type="fixed"/>
        <w:tblCellMar>
          <w:left w:w="0" w:type="dxa"/>
          <w:right w:w="0" w:type="dxa"/>
        </w:tblCellMar>
        <w:tblLook w:val="04A0" w:firstRow="1" w:lastRow="0" w:firstColumn="1" w:lastColumn="0" w:noHBand="0" w:noVBand="1"/>
      </w:tblPr>
      <w:tblGrid>
        <w:gridCol w:w="7200"/>
        <w:gridCol w:w="144"/>
        <w:gridCol w:w="3456"/>
      </w:tblGrid>
      <w:tr w:rsidR="00A64177" w:rsidTr="00A01132">
        <w:trPr>
          <w:trHeight w:hRule="exact" w:val="15175"/>
          <w:jc w:val="center"/>
        </w:trPr>
        <w:tc>
          <w:tcPr>
            <w:tcW w:w="7200" w:type="dxa"/>
          </w:tcPr>
          <w:tbl>
            <w:tblPr>
              <w:tblW w:w="7102" w:type="dxa"/>
              <w:tblBorders>
                <w:bottom w:val="single" w:sz="4" w:space="0" w:color="auto"/>
              </w:tblBorders>
              <w:tblLayout w:type="fixed"/>
              <w:tblCellMar>
                <w:left w:w="0" w:type="dxa"/>
                <w:right w:w="0" w:type="dxa"/>
              </w:tblCellMar>
              <w:tblLook w:val="04A0" w:firstRow="1" w:lastRow="0" w:firstColumn="1" w:lastColumn="0" w:noHBand="0" w:noVBand="1"/>
              <w:tblDescription w:val="Lay-out voor de hoofdtekst van de flyer"/>
            </w:tblPr>
            <w:tblGrid>
              <w:gridCol w:w="7102"/>
            </w:tblGrid>
            <w:tr w:rsidR="00A64177" w:rsidTr="00A01132">
              <w:trPr>
                <w:cantSplit/>
                <w:trHeight w:hRule="exact" w:val="73"/>
              </w:trPr>
              <w:tc>
                <w:tcPr>
                  <w:tcW w:w="7102" w:type="dxa"/>
                </w:tcPr>
                <w:p w:rsidR="00A64177" w:rsidRDefault="00A64177" w:rsidP="0007700B"/>
              </w:tc>
            </w:tr>
            <w:tr w:rsidR="00A64177" w:rsidTr="00E42A6E">
              <w:trPr>
                <w:trHeight w:hRule="exact" w:val="9293"/>
              </w:trPr>
              <w:tc>
                <w:tcPr>
                  <w:tcW w:w="7102" w:type="dxa"/>
                  <w:tcBorders>
                    <w:bottom w:val="nil"/>
                  </w:tcBorders>
                </w:tcPr>
                <w:p w:rsidR="00A64177" w:rsidRPr="00DC51CC" w:rsidRDefault="00B278A4" w:rsidP="0007700B">
                  <w:pPr>
                    <w:pStyle w:val="Titel"/>
                    <w:rPr>
                      <w:color w:val="71972B" w:themeColor="accent2" w:themeShade="BF"/>
                    </w:rPr>
                  </w:pPr>
                  <w:r>
                    <w:rPr>
                      <w:b/>
                      <w:color w:val="71972B" w:themeColor="accent2" w:themeShade="BF"/>
                      <w:sz w:val="28"/>
                      <w:szCs w:val="28"/>
                    </w:rPr>
                    <w:t>Waarom vóór de parkeerplannen?</w:t>
                  </w:r>
                </w:p>
                <w:p w:rsidR="00A64177" w:rsidRDefault="00A01132" w:rsidP="00D821E2">
                  <w:r>
                    <w:rPr>
                      <w:noProof/>
                    </w:rPr>
                    <w:drawing>
                      <wp:anchor distT="0" distB="0" distL="114300" distR="114300" simplePos="0" relativeHeight="251674624" behindDoc="0" locked="0" layoutInCell="1" allowOverlap="1">
                        <wp:simplePos x="0" y="0"/>
                        <wp:positionH relativeFrom="column">
                          <wp:posOffset>8890</wp:posOffset>
                        </wp:positionH>
                        <wp:positionV relativeFrom="paragraph">
                          <wp:posOffset>302699</wp:posOffset>
                        </wp:positionV>
                        <wp:extent cx="2485390" cy="2849245"/>
                        <wp:effectExtent l="0" t="0" r="0" b="8255"/>
                        <wp:wrapSquare wrapText="bothSides"/>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gebiedenkaartvierkantkleiner.png"/>
                                <pic:cNvPicPr/>
                              </pic:nvPicPr>
                              <pic:blipFill>
                                <a:blip r:embed="rId13"/>
                                <a:stretch>
                                  <a:fillRect/>
                                </a:stretch>
                              </pic:blipFill>
                              <pic:spPr>
                                <a:xfrm>
                                  <a:off x="0" y="0"/>
                                  <a:ext cx="2485390" cy="2849245"/>
                                </a:xfrm>
                                <a:prstGeom prst="rect">
                                  <a:avLst/>
                                </a:prstGeom>
                              </pic:spPr>
                            </pic:pic>
                          </a:graphicData>
                        </a:graphic>
                        <wp14:sizeRelH relativeFrom="margin">
                          <wp14:pctWidth>0</wp14:pctWidth>
                        </wp14:sizeRelH>
                        <wp14:sizeRelV relativeFrom="margin">
                          <wp14:pctHeight>0</wp14:pctHeight>
                        </wp14:sizeRelV>
                      </wp:anchor>
                    </w:drawing>
                  </w:r>
                  <w:r>
                    <w:br/>
                  </w:r>
                  <w:r w:rsidR="00B278A4">
                    <w:t>De gemeenteraad heeft eind 2016 het besluit genomen voor het moderniseren van parkeren. Daar is een zorgvuldig en uitgebreid participatie- en inspraakproces aan voorafgegaan waarbij de standpunten van</w:t>
                  </w:r>
                  <w:r w:rsidR="000B24A8">
                    <w:t xml:space="preserve"> burgers, wijkraden, ondernemer</w:t>
                  </w:r>
                  <w:r w:rsidR="00B278A4">
                    <w:t xml:space="preserve">sverenigingen en de culturele sector zijn meegenomen. Alle argumenten – vóór en tegen – zijn beoordeeld en afgewogen. </w:t>
                  </w:r>
                  <w:r w:rsidR="00683B85" w:rsidRPr="00683B85">
                    <w:t xml:space="preserve">D66, PvdA, GroenLinks en CDA </w:t>
                  </w:r>
                  <w:r w:rsidR="00B278A4">
                    <w:t xml:space="preserve">hebben meerdere moties ingediend om het beleid aan te passen aan de wensen uit de stad. Zo werden de parkeergarages opengesteld voor </w:t>
                  </w:r>
                  <w:r w:rsidR="000B24A8">
                    <w:t xml:space="preserve">extra </w:t>
                  </w:r>
                  <w:r w:rsidR="00B278A4">
                    <w:t>bewoners</w:t>
                  </w:r>
                  <w:r w:rsidR="000B24A8">
                    <w:t>-</w:t>
                  </w:r>
                  <w:r w:rsidR="00B278A4">
                    <w:t>parke</w:t>
                  </w:r>
                  <w:r w:rsidR="000B24A8">
                    <w:t>e</w:t>
                  </w:r>
                  <w:r w:rsidR="00B278A4">
                    <w:t>r</w:t>
                  </w:r>
                  <w:r w:rsidR="000B24A8">
                    <w:t xml:space="preserve">plekken. Uiteraard kon de gemeenteraad niet alle meningen honoreren. </w:t>
                  </w:r>
                  <w:r w:rsidR="000B24A8">
                    <w:br/>
                    <w:t xml:space="preserve">Een grote meerderheid </w:t>
                  </w:r>
                  <w:r w:rsidR="00B278A4">
                    <w:t>van de gemeenteraad (D66, PvdA, GroenLinks, CDA, SP, Actiepartij en CU) stemde in met de 19 maatregelen</w:t>
                  </w:r>
                  <w:r w:rsidR="000B24A8">
                    <w:t xml:space="preserve">. </w:t>
                  </w:r>
                  <w:r w:rsidR="005A66A7">
                    <w:br/>
                    <w:t>A</w:t>
                  </w:r>
                  <w:r w:rsidR="00B278A4">
                    <w:t>l met al vinden wij het nieuwe parkeerplan een noodzakelijke verbetering en een betere verdeling van de lusten en de lasten.</w:t>
                  </w:r>
                </w:p>
              </w:tc>
            </w:tr>
            <w:tr w:rsidR="00A64177" w:rsidTr="00A01132">
              <w:trPr>
                <w:trHeight w:hRule="exact" w:val="5433"/>
              </w:trPr>
              <w:tc>
                <w:tcPr>
                  <w:tcW w:w="7102" w:type="dxa"/>
                  <w:tcBorders>
                    <w:bottom w:val="single" w:sz="48" w:space="0" w:color="7030A0"/>
                  </w:tcBorders>
                  <w:vAlign w:val="bottom"/>
                </w:tcPr>
                <w:p w:rsidR="00A01132" w:rsidRDefault="00E42A6E" w:rsidP="00E42A6E">
                  <w:r>
                    <w:rPr>
                      <w:noProof/>
                    </w:rPr>
                    <w:drawing>
                      <wp:anchor distT="0" distB="0" distL="114300" distR="114300" simplePos="0" relativeHeight="251675648" behindDoc="0" locked="0" layoutInCell="1" allowOverlap="1">
                        <wp:simplePos x="0" y="0"/>
                        <wp:positionH relativeFrom="column">
                          <wp:align>center</wp:align>
                        </wp:positionH>
                        <wp:positionV relativeFrom="paragraph">
                          <wp:posOffset>3908</wp:posOffset>
                        </wp:positionV>
                        <wp:extent cx="3016800" cy="2692800"/>
                        <wp:effectExtent l="0" t="0" r="0" b="0"/>
                        <wp:wrapTopAndBottom/>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emeentegrensvergunninggebiedenVrijparkerenkleinervierkant.png"/>
                                <pic:cNvPicPr/>
                              </pic:nvPicPr>
                              <pic:blipFill>
                                <a:blip r:embed="rId14"/>
                                <a:stretch>
                                  <a:fillRect/>
                                </a:stretch>
                              </pic:blipFill>
                              <pic:spPr>
                                <a:xfrm>
                                  <a:off x="0" y="0"/>
                                  <a:ext cx="3016800" cy="2692800"/>
                                </a:xfrm>
                                <a:prstGeom prst="rect">
                                  <a:avLst/>
                                </a:prstGeom>
                              </pic:spPr>
                            </pic:pic>
                          </a:graphicData>
                        </a:graphic>
                        <wp14:sizeRelH relativeFrom="margin">
                          <wp14:pctWidth>0</wp14:pctWidth>
                        </wp14:sizeRelH>
                        <wp14:sizeRelV relativeFrom="margin">
                          <wp14:pctHeight>0</wp14:pctHeight>
                        </wp14:sizeRelV>
                      </wp:anchor>
                    </w:drawing>
                  </w:r>
                  <w:r w:rsidR="00A01132">
                    <w:t xml:space="preserve">In 65% van </w:t>
                  </w:r>
                  <w:r w:rsidR="00683B85">
                    <w:t xml:space="preserve">het </w:t>
                  </w:r>
                  <w:r w:rsidR="00A01132">
                    <w:t xml:space="preserve">Haarlems gebied is het vrij parkeren. Daar is geen parkeerregulering in de woonomgeving zoals in de </w:t>
                  </w:r>
                  <w:r>
                    <w:t>B</w:t>
                  </w:r>
                  <w:r w:rsidR="00A01132">
                    <w:t>innenstad en de</w:t>
                  </w:r>
                  <w:r>
                    <w:t xml:space="preserve"> </w:t>
                  </w:r>
                  <w:r w:rsidR="00A01132">
                    <w:t>C-gebieden daaromheen.</w:t>
                  </w:r>
                </w:p>
              </w:tc>
            </w:tr>
          </w:tbl>
          <w:p w:rsidR="00A64177" w:rsidRDefault="00A64177" w:rsidP="0007700B"/>
        </w:tc>
        <w:tc>
          <w:tcPr>
            <w:tcW w:w="144" w:type="dxa"/>
          </w:tcPr>
          <w:p w:rsidR="00A64177" w:rsidRDefault="00A64177" w:rsidP="0007700B"/>
        </w:tc>
        <w:tc>
          <w:tcPr>
            <w:tcW w:w="3456" w:type="dxa"/>
          </w:tcPr>
          <w:tbl>
            <w:tblPr>
              <w:tblW w:w="5000" w:type="pct"/>
              <w:tblLayout w:type="fixed"/>
              <w:tblCellMar>
                <w:left w:w="288" w:type="dxa"/>
                <w:right w:w="288" w:type="dxa"/>
              </w:tblCellMar>
              <w:tblLook w:val="04A0" w:firstRow="1" w:lastRow="0" w:firstColumn="1" w:lastColumn="0" w:noHBand="0" w:noVBand="1"/>
              <w:tblDescription w:val="Lay-out voor zijbalk flyer"/>
            </w:tblPr>
            <w:tblGrid>
              <w:gridCol w:w="3456"/>
            </w:tblGrid>
            <w:tr w:rsidR="00A64177" w:rsidTr="0007700B">
              <w:trPr>
                <w:trHeight w:hRule="exact" w:val="11064"/>
              </w:trPr>
              <w:tc>
                <w:tcPr>
                  <w:tcW w:w="3446" w:type="dxa"/>
                  <w:shd w:val="clear" w:color="auto" w:fill="97C83C" w:themeFill="accent2"/>
                  <w:vAlign w:val="center"/>
                </w:tcPr>
                <w:p w:rsidR="00A64177" w:rsidRDefault="005A66A7" w:rsidP="0007700B">
                  <w:pPr>
                    <w:pStyle w:val="Kop2"/>
                  </w:pPr>
                  <w:r>
                    <w:t>Een uitgebreid participatie- en inspraakproces</w:t>
                  </w:r>
                </w:p>
                <w:p w:rsidR="00A64177" w:rsidRDefault="00A64177" w:rsidP="0007700B">
                  <w:pPr>
                    <w:pStyle w:val="Regel"/>
                  </w:pPr>
                </w:p>
                <w:p w:rsidR="00A64177" w:rsidRDefault="000B24A8" w:rsidP="0007700B">
                  <w:pPr>
                    <w:pStyle w:val="Kop2"/>
                  </w:pPr>
                  <w:r w:rsidRPr="00E94BC5">
                    <w:rPr>
                      <w:sz w:val="26"/>
                      <w:szCs w:val="26"/>
                    </w:rPr>
                    <w:t>Burgers, wijkraden,</w:t>
                  </w:r>
                  <w:r>
                    <w:t xml:space="preserve"> ondernemers</w:t>
                  </w:r>
                  <w:r>
                    <w:br/>
                    <w:t>verenigingen Culturele sector</w:t>
                  </w:r>
                </w:p>
                <w:p w:rsidR="00A64177" w:rsidRDefault="00A64177" w:rsidP="0007700B">
                  <w:pPr>
                    <w:pStyle w:val="Regel"/>
                  </w:pPr>
                </w:p>
                <w:p w:rsidR="00A64177" w:rsidRDefault="000B24A8" w:rsidP="0007700B">
                  <w:pPr>
                    <w:pStyle w:val="Kop2"/>
                  </w:pPr>
                  <w:r>
                    <w:t>Aanpassingen via moties en amendementen</w:t>
                  </w:r>
                </w:p>
                <w:p w:rsidR="00A64177" w:rsidRDefault="00A64177" w:rsidP="0007700B">
                  <w:pPr>
                    <w:pStyle w:val="Regel"/>
                  </w:pPr>
                </w:p>
                <w:p w:rsidR="00A64177" w:rsidRDefault="000B24A8" w:rsidP="0007700B">
                  <w:pPr>
                    <w:pStyle w:val="Kop2"/>
                  </w:pPr>
                  <w:r>
                    <w:t xml:space="preserve">Meerderheid </w:t>
                  </w:r>
                  <w:r w:rsidRPr="00B07D5D">
                    <w:t>gemeenteraad</w:t>
                  </w:r>
                  <w:r>
                    <w:t xml:space="preserve"> vóór de 19 maatregelen</w:t>
                  </w:r>
                </w:p>
                <w:p w:rsidR="00A64177" w:rsidRDefault="00A64177" w:rsidP="0007700B">
                  <w:pPr>
                    <w:pStyle w:val="Regel"/>
                  </w:pPr>
                </w:p>
                <w:p w:rsidR="00A64177" w:rsidRDefault="000B24A8" w:rsidP="0007700B">
                  <w:pPr>
                    <w:pStyle w:val="Kop2"/>
                  </w:pPr>
                  <w:r>
                    <w:t>Betere verdeling van lusten en lasten</w:t>
                  </w:r>
                </w:p>
                <w:p w:rsidR="00A64177" w:rsidRPr="00587D32" w:rsidRDefault="00A64177" w:rsidP="0007700B">
                  <w:pPr>
                    <w:pStyle w:val="Regel"/>
                  </w:pPr>
                  <w:proofErr w:type="spellStart"/>
                  <w:r>
                    <w:t>kkk</w:t>
                  </w:r>
                  <w:proofErr w:type="spellEnd"/>
                </w:p>
              </w:tc>
            </w:tr>
            <w:tr w:rsidR="00A64177" w:rsidTr="0007700B">
              <w:trPr>
                <w:trHeight w:hRule="exact" w:val="144"/>
              </w:trPr>
              <w:tc>
                <w:tcPr>
                  <w:tcW w:w="3446" w:type="dxa"/>
                </w:tcPr>
                <w:p w:rsidR="00A64177" w:rsidRDefault="00A64177" w:rsidP="0007700B"/>
              </w:tc>
            </w:tr>
            <w:tr w:rsidR="00A64177" w:rsidTr="0007700B">
              <w:trPr>
                <w:trHeight w:hRule="exact" w:val="144"/>
              </w:trPr>
              <w:tc>
                <w:tcPr>
                  <w:tcW w:w="3446" w:type="dxa"/>
                </w:tcPr>
                <w:p w:rsidR="00A64177" w:rsidRDefault="00A64177" w:rsidP="0007700B"/>
              </w:tc>
            </w:tr>
            <w:tr w:rsidR="00A64177" w:rsidTr="0007700B">
              <w:trPr>
                <w:trHeight w:hRule="exact" w:val="3682"/>
              </w:trPr>
              <w:tc>
                <w:tcPr>
                  <w:tcW w:w="3446" w:type="dxa"/>
                  <w:shd w:val="clear" w:color="auto" w:fill="7030A0"/>
                  <w:vAlign w:val="center"/>
                </w:tcPr>
                <w:p w:rsidR="00A64177" w:rsidRDefault="00A64177" w:rsidP="0007700B">
                  <w:pPr>
                    <w:pStyle w:val="Datum"/>
                    <w:jc w:val="left"/>
                  </w:pPr>
                  <w:r>
                    <w:rPr>
                      <w:noProof/>
                    </w:rPr>
                    <w:drawing>
                      <wp:anchor distT="0" distB="0" distL="114300" distR="114300" simplePos="0" relativeHeight="251664384" behindDoc="0" locked="0" layoutInCell="1" allowOverlap="1" wp14:anchorId="0BE3823F" wp14:editId="32085DC4">
                        <wp:simplePos x="0" y="0"/>
                        <wp:positionH relativeFrom="page">
                          <wp:posOffset>219075</wp:posOffset>
                        </wp:positionH>
                        <wp:positionV relativeFrom="page">
                          <wp:posOffset>1118235</wp:posOffset>
                        </wp:positionV>
                        <wp:extent cx="1824990" cy="229870"/>
                        <wp:effectExtent l="0" t="0" r="3810" b="0"/>
                        <wp:wrapThrough wrapText="bothSides">
                          <wp:wrapPolygon edited="0">
                            <wp:start x="225" y="0"/>
                            <wp:lineTo x="0" y="1790"/>
                            <wp:lineTo x="0" y="16110"/>
                            <wp:lineTo x="225" y="19691"/>
                            <wp:lineTo x="21194" y="19691"/>
                            <wp:lineTo x="21420" y="17901"/>
                            <wp:lineTo x="21420" y="0"/>
                            <wp:lineTo x="225" y="0"/>
                          </wp:wrapPolygon>
                        </wp:wrapThrough>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tretch>
                                  <a:fillRect/>
                                </a:stretch>
                              </pic:blipFill>
                              <pic:spPr bwMode="auto">
                                <a:xfrm>
                                  <a:off x="0" y="0"/>
                                  <a:ext cx="1824990" cy="22987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0601E87F" wp14:editId="1240FDC5">
                        <wp:simplePos x="0" y="0"/>
                        <wp:positionH relativeFrom="page">
                          <wp:posOffset>322580</wp:posOffset>
                        </wp:positionH>
                        <wp:positionV relativeFrom="page">
                          <wp:posOffset>605155</wp:posOffset>
                        </wp:positionV>
                        <wp:extent cx="1522730" cy="474980"/>
                        <wp:effectExtent l="0" t="0" r="1270" b="1270"/>
                        <wp:wrapThrough wrapText="bothSides">
                          <wp:wrapPolygon edited="0">
                            <wp:start x="2162" y="0"/>
                            <wp:lineTo x="0" y="3465"/>
                            <wp:lineTo x="0" y="16460"/>
                            <wp:lineTo x="1621" y="20791"/>
                            <wp:lineTo x="2432" y="20791"/>
                            <wp:lineTo x="4324" y="20791"/>
                            <wp:lineTo x="21348" y="19059"/>
                            <wp:lineTo x="21348" y="3465"/>
                            <wp:lineTo x="19186" y="1733"/>
                            <wp:lineTo x="4324" y="0"/>
                            <wp:lineTo x="2162" y="0"/>
                          </wp:wrapPolygon>
                        </wp:wrapThrough>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orzicht2011-09-30-11-37-48_pvda_rood-zwart_1.png"/>
                                <pic:cNvPicPr/>
                              </pic:nvPicPr>
                              <pic:blipFill>
                                <a:blip r:embed="rId10"/>
                                <a:stretch>
                                  <a:fillRect/>
                                </a:stretch>
                              </pic:blipFill>
                              <pic:spPr>
                                <a:xfrm>
                                  <a:off x="0" y="0"/>
                                  <a:ext cx="1522730" cy="474980"/>
                                </a:xfrm>
                                <a:prstGeom prst="rect">
                                  <a:avLst/>
                                </a:prstGeom>
                              </pic:spPr>
                            </pic:pic>
                          </a:graphicData>
                        </a:graphic>
                        <wp14:sizeRelH relativeFrom="margin">
                          <wp14:pctWidth>0</wp14:pctWidth>
                        </wp14:sizeRelH>
                        <wp14:sizeRelV relativeFrom="margin">
                          <wp14:pctHeight>0</wp14:pctHeight>
                        </wp14:sizeRelV>
                      </wp:anchor>
                    </w:drawing>
                  </w:r>
                  <w:r>
                    <w:t xml:space="preserve">              </w:t>
                  </w:r>
                  <w:r>
                    <w:rPr>
                      <w:noProof/>
                    </w:rPr>
                    <w:drawing>
                      <wp:inline distT="0" distB="0" distL="0" distR="0" wp14:anchorId="625439CB" wp14:editId="543A08AC">
                        <wp:extent cx="733425" cy="55999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tretch>
                                  <a:fillRect/>
                                </a:stretch>
                              </pic:blipFill>
                              <pic:spPr bwMode="auto">
                                <a:xfrm>
                                  <a:off x="0" y="0"/>
                                  <a:ext cx="741216" cy="565939"/>
                                </a:xfrm>
                                <a:prstGeom prst="rect">
                                  <a:avLst/>
                                </a:prstGeom>
                                <a:noFill/>
                              </pic:spPr>
                            </pic:pic>
                          </a:graphicData>
                        </a:graphic>
                      </wp:inline>
                    </w:drawing>
                  </w:r>
                </w:p>
                <w:p w:rsidR="00A64177" w:rsidRDefault="00A64177" w:rsidP="0007700B">
                  <w:pPr>
                    <w:pStyle w:val="Datum"/>
                    <w:jc w:val="left"/>
                  </w:pPr>
                  <w:r>
                    <w:rPr>
                      <w:noProof/>
                    </w:rPr>
                    <w:t xml:space="preserve">              </w:t>
                  </w:r>
                  <w:r>
                    <w:rPr>
                      <w:noProof/>
                    </w:rPr>
                    <w:drawing>
                      <wp:anchor distT="0" distB="0" distL="114300" distR="114300" simplePos="0" relativeHeight="251663360" behindDoc="0" locked="0" layoutInCell="1" allowOverlap="1" wp14:anchorId="516B85DA" wp14:editId="24FACE18">
                        <wp:simplePos x="0" y="0"/>
                        <wp:positionH relativeFrom="column">
                          <wp:posOffset>180975</wp:posOffset>
                        </wp:positionH>
                        <wp:positionV relativeFrom="paragraph">
                          <wp:posOffset>666750</wp:posOffset>
                        </wp:positionV>
                        <wp:extent cx="1381125" cy="789940"/>
                        <wp:effectExtent l="0" t="0" r="9525" b="0"/>
                        <wp:wrapThrough wrapText="bothSides">
                          <wp:wrapPolygon edited="0">
                            <wp:start x="8342" y="1042"/>
                            <wp:lineTo x="6554" y="4167"/>
                            <wp:lineTo x="5065" y="8334"/>
                            <wp:lineTo x="5065" y="13543"/>
                            <wp:lineTo x="8640" y="18752"/>
                            <wp:lineTo x="2383" y="20315"/>
                            <wp:lineTo x="2383" y="20836"/>
                            <wp:lineTo x="21451" y="20836"/>
                            <wp:lineTo x="10726" y="18752"/>
                            <wp:lineTo x="12513" y="18752"/>
                            <wp:lineTo x="16088" y="13023"/>
                            <wp:lineTo x="16088" y="8855"/>
                            <wp:lineTo x="13705" y="3125"/>
                            <wp:lineTo x="12215" y="1042"/>
                            <wp:lineTo x="8342" y="1042"/>
                          </wp:wrapPolygon>
                        </wp:wrapThrough>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orzichtlogoCDA-LOGO-1024x586_1_1.png"/>
                                <pic:cNvPicPr/>
                              </pic:nvPicPr>
                              <pic:blipFill>
                                <a:blip r:embed="rId12"/>
                                <a:stretch>
                                  <a:fillRect/>
                                </a:stretch>
                              </pic:blipFill>
                              <pic:spPr>
                                <a:xfrm>
                                  <a:off x="0" y="0"/>
                                  <a:ext cx="1381125" cy="789940"/>
                                </a:xfrm>
                                <a:prstGeom prst="rect">
                                  <a:avLst/>
                                </a:prstGeom>
                              </pic:spPr>
                            </pic:pic>
                          </a:graphicData>
                        </a:graphic>
                        <wp14:sizeRelH relativeFrom="margin">
                          <wp14:pctWidth>0</wp14:pctWidth>
                        </wp14:sizeRelH>
                        <wp14:sizeRelV relativeFrom="margin">
                          <wp14:pctHeight>0</wp14:pctHeight>
                        </wp14:sizeRelV>
                      </wp:anchor>
                    </w:drawing>
                  </w:r>
                  <w:r>
                    <w:t xml:space="preserve">                     </w:t>
                  </w:r>
                </w:p>
              </w:tc>
            </w:tr>
          </w:tbl>
          <w:p w:rsidR="00A64177" w:rsidRDefault="00A64177" w:rsidP="0007700B"/>
        </w:tc>
      </w:tr>
    </w:tbl>
    <w:p w:rsidR="00532E1D" w:rsidRDefault="00EC5B53" w:rsidP="00532E1D">
      <w:pPr>
        <w:pStyle w:val="Geenafstand"/>
      </w:pPr>
      <w:r>
        <w:br/>
      </w:r>
    </w:p>
    <w:tbl>
      <w:tblPr>
        <w:tblW w:w="0" w:type="auto"/>
        <w:jc w:val="center"/>
        <w:tblLayout w:type="fixed"/>
        <w:tblCellMar>
          <w:left w:w="0" w:type="dxa"/>
          <w:right w:w="0" w:type="dxa"/>
        </w:tblCellMar>
        <w:tblLook w:val="04A0" w:firstRow="1" w:lastRow="0" w:firstColumn="1" w:lastColumn="0" w:noHBand="0" w:noVBand="1"/>
      </w:tblPr>
      <w:tblGrid>
        <w:gridCol w:w="7200"/>
        <w:gridCol w:w="144"/>
        <w:gridCol w:w="3456"/>
      </w:tblGrid>
      <w:tr w:rsidR="00532E1D" w:rsidTr="009D771D">
        <w:trPr>
          <w:trHeight w:hRule="exact" w:val="15309"/>
          <w:jc w:val="center"/>
        </w:trPr>
        <w:tc>
          <w:tcPr>
            <w:tcW w:w="7200" w:type="dxa"/>
          </w:tcPr>
          <w:tbl>
            <w:tblPr>
              <w:tblW w:w="5000" w:type="pct"/>
              <w:tblLayout w:type="fixed"/>
              <w:tblCellMar>
                <w:left w:w="0" w:type="dxa"/>
                <w:right w:w="0" w:type="dxa"/>
              </w:tblCellMar>
              <w:tblLook w:val="04A0" w:firstRow="1" w:lastRow="0" w:firstColumn="1" w:lastColumn="0" w:noHBand="0" w:noVBand="1"/>
              <w:tblDescription w:val="Lay-out voor de hoofdtekst van de flyer"/>
            </w:tblPr>
            <w:tblGrid>
              <w:gridCol w:w="7200"/>
            </w:tblGrid>
            <w:tr w:rsidR="00532E1D" w:rsidTr="00A01132">
              <w:trPr>
                <w:cantSplit/>
                <w:trHeight w:hRule="exact" w:val="6103"/>
              </w:trPr>
              <w:tc>
                <w:tcPr>
                  <w:tcW w:w="7200" w:type="dxa"/>
                </w:tcPr>
                <w:p w:rsidR="00532E1D" w:rsidRDefault="00875CFD" w:rsidP="009D771D">
                  <w:r>
                    <w:rPr>
                      <w:noProof/>
                    </w:rPr>
                    <w:drawing>
                      <wp:inline distT="0" distB="0" distL="0" distR="0">
                        <wp:extent cx="4245759" cy="3226777"/>
                        <wp:effectExtent l="0" t="0" r="254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olderraakskleiner.png"/>
                                <pic:cNvPicPr/>
                              </pic:nvPicPr>
                              <pic:blipFill>
                                <a:blip r:embed="rId15"/>
                                <a:stretch>
                                  <a:fillRect/>
                                </a:stretch>
                              </pic:blipFill>
                              <pic:spPr>
                                <a:xfrm>
                                  <a:off x="0" y="0"/>
                                  <a:ext cx="4248967" cy="3229215"/>
                                </a:xfrm>
                                <a:prstGeom prst="rect">
                                  <a:avLst/>
                                </a:prstGeom>
                              </pic:spPr>
                            </pic:pic>
                          </a:graphicData>
                        </a:graphic>
                      </wp:inline>
                    </w:drawing>
                  </w:r>
                </w:p>
              </w:tc>
            </w:tr>
            <w:tr w:rsidR="00532E1D" w:rsidTr="00A01132">
              <w:trPr>
                <w:trHeight w:hRule="exact" w:val="9492"/>
              </w:trPr>
              <w:tc>
                <w:tcPr>
                  <w:tcW w:w="7200" w:type="dxa"/>
                  <w:tcBorders>
                    <w:bottom w:val="single" w:sz="4" w:space="0" w:color="auto"/>
                  </w:tcBorders>
                </w:tcPr>
                <w:p w:rsidR="001A01BE" w:rsidRPr="00DC51CC" w:rsidRDefault="001A01BE" w:rsidP="001A01BE">
                  <w:pPr>
                    <w:pStyle w:val="Titel"/>
                    <w:rPr>
                      <w:color w:val="71972B" w:themeColor="accent2" w:themeShade="BF"/>
                    </w:rPr>
                  </w:pPr>
                  <w:r>
                    <w:rPr>
                      <w:b/>
                      <w:color w:val="71972B" w:themeColor="accent2" w:themeShade="BF"/>
                      <w:sz w:val="28"/>
                      <w:szCs w:val="28"/>
                    </w:rPr>
                    <w:t>Voordelen van het nieuwe parkeren</w:t>
                  </w:r>
                </w:p>
                <w:p w:rsidR="001A01BE" w:rsidRDefault="001A01BE" w:rsidP="001A01BE">
                  <w:pPr>
                    <w:rPr>
                      <w:rFonts w:ascii="MS Gothic" w:eastAsia="MS Gothic" w:hAnsi="MS Gothic" w:cs="MS Gothic"/>
                      <w:sz w:val="20"/>
                      <w:szCs w:val="20"/>
                    </w:rPr>
                  </w:pPr>
                </w:p>
                <w:p w:rsidR="001A01BE" w:rsidRPr="00F073E4" w:rsidRDefault="001A01BE" w:rsidP="001A01BE">
                  <w:r w:rsidRPr="00F073E4">
                    <w:rPr>
                      <w:rFonts w:ascii="Segoe UI Symbol" w:eastAsia="MS Gothic" w:hAnsi="Segoe UI Symbol" w:cs="Segoe UI Symbol"/>
                    </w:rPr>
                    <w:t>✓</w:t>
                  </w:r>
                  <w:r w:rsidRPr="00F073E4">
                    <w:t xml:space="preserve"> Goedkoper: de 1e parkeervergunning wordt € 21 per jaar </w:t>
                  </w:r>
                  <w:r w:rsidRPr="00F073E4">
                    <w:br/>
                    <w:t xml:space="preserve">      </w:t>
                  </w:r>
                  <w:r w:rsidRPr="00F073E4">
                    <w:t>goedkoper.</w:t>
                  </w:r>
                </w:p>
                <w:p w:rsidR="001A01BE" w:rsidRPr="00F073E4" w:rsidRDefault="001A01BE" w:rsidP="001A01BE">
                  <w:r w:rsidRPr="00F073E4">
                    <w:rPr>
                      <w:rFonts w:ascii="Segoe UI Symbol" w:eastAsia="MS Gothic" w:hAnsi="Segoe UI Symbol" w:cs="Segoe UI Symbol"/>
                    </w:rPr>
                    <w:t>✓</w:t>
                  </w:r>
                  <w:r w:rsidRPr="00F073E4">
                    <w:t xml:space="preserve"> Flexibeler: vergunnin</w:t>
                  </w:r>
                  <w:r w:rsidRPr="00F073E4">
                    <w:t xml:space="preserve">ghouders kunnen deels ook in de </w:t>
                  </w:r>
                  <w:r w:rsidRPr="00F073E4">
                    <w:t>P</w:t>
                  </w:r>
                  <w:r w:rsidRPr="00F073E4">
                    <w:t>arkeer</w:t>
                  </w:r>
                  <w:r w:rsidRPr="00F073E4">
                    <w:t>-</w:t>
                  </w:r>
                  <w:r w:rsidRPr="00F073E4">
                    <w:br/>
                    <w:t xml:space="preserve">     </w:t>
                  </w:r>
                  <w:r w:rsidRPr="00F073E4">
                    <w:t>garage parkeren zonder extra kosten.</w:t>
                  </w:r>
                </w:p>
                <w:p w:rsidR="001A01BE" w:rsidRPr="00F073E4" w:rsidRDefault="001A01BE" w:rsidP="001A01BE">
                  <w:r w:rsidRPr="00F073E4">
                    <w:rPr>
                      <w:rFonts w:ascii="Segoe UI Symbol" w:eastAsia="MS Gothic" w:hAnsi="Segoe UI Symbol" w:cs="Segoe UI Symbol"/>
                    </w:rPr>
                    <w:t>✓</w:t>
                  </w:r>
                  <w:r w:rsidRPr="00F073E4">
                    <w:t xml:space="preserve"> Voordelig kort shoppen: parkeren bij een ‘winkelstrip’  in de C-</w:t>
                  </w:r>
                  <w:r w:rsidRPr="00F073E4">
                    <w:br/>
                    <w:t xml:space="preserve">      </w:t>
                  </w:r>
                  <w:r w:rsidRPr="00F073E4">
                    <w:t>parkeerzone kan voor slechts € 0,50 voor het eerste half uur.</w:t>
                  </w:r>
                </w:p>
                <w:p w:rsidR="001A01BE" w:rsidRPr="00F073E4" w:rsidRDefault="001A01BE" w:rsidP="001A01BE">
                  <w:r w:rsidRPr="00F073E4">
                    <w:rPr>
                      <w:rFonts w:ascii="Segoe UI Symbol" w:eastAsia="MS Gothic" w:hAnsi="Segoe UI Symbol" w:cs="Segoe UI Symbol"/>
                    </w:rPr>
                    <w:t>✓</w:t>
                  </w:r>
                  <w:r w:rsidRPr="00F073E4">
                    <w:t xml:space="preserve"> Visite welkom: bezoekers van bewoners in een C-</w:t>
                  </w:r>
                  <w:r w:rsidRPr="00F073E4">
                    <w:t>vergunning-</w:t>
                  </w:r>
                  <w:r w:rsidRPr="00F073E4">
                    <w:br/>
                    <w:t xml:space="preserve">     </w:t>
                  </w:r>
                  <w:r w:rsidRPr="00F073E4">
                    <w:t>gebied betalen een redelijk en flexibel tarief. In de daluren is</w:t>
                  </w:r>
                  <w:r w:rsidRPr="00F073E4">
                    <w:br/>
                    <w:t xml:space="preserve">    </w:t>
                  </w:r>
                  <w:r w:rsidRPr="00F073E4">
                    <w:t xml:space="preserve"> er tot 1000 uur parkeren mogelijk en kunnen meerdere</w:t>
                  </w:r>
                  <w:r w:rsidRPr="00F073E4">
                    <w:br/>
                    <w:t xml:space="preserve">    </w:t>
                  </w:r>
                  <w:r w:rsidRPr="00F073E4">
                    <w:t xml:space="preserve"> bezoekers tegelijkertijd aangemeld worden.</w:t>
                  </w:r>
                </w:p>
                <w:p w:rsidR="001A01BE" w:rsidRPr="00F073E4" w:rsidRDefault="001A01BE" w:rsidP="001A01BE">
                  <w:r w:rsidRPr="00F073E4">
                    <w:rPr>
                      <w:rFonts w:ascii="Segoe UI Symbol" w:eastAsia="MS Gothic" w:hAnsi="Segoe UI Symbol" w:cs="Segoe UI Symbol"/>
                    </w:rPr>
                    <w:t>✓</w:t>
                  </w:r>
                  <w:r w:rsidRPr="00F073E4">
                    <w:t xml:space="preserve"> Eerlijk en fair: oneigenlijk gebruik van de bezoekersschijf als</w:t>
                  </w:r>
                  <w:r w:rsidRPr="00F073E4">
                    <w:br/>
                    <w:t xml:space="preserve">    </w:t>
                  </w:r>
                  <w:r w:rsidRPr="00F073E4">
                    <w:t xml:space="preserve"> goedkope vergunning is niet meer mogelijk. De papieren</w:t>
                  </w:r>
                  <w:r w:rsidRPr="00F073E4">
                    <w:br/>
                    <w:t xml:space="preserve">    </w:t>
                  </w:r>
                  <w:r w:rsidRPr="00F073E4">
                    <w:t xml:space="preserve"> bezoekersschijf blijft tot er een volwaardig alternatief is.</w:t>
                  </w:r>
                </w:p>
                <w:p w:rsidR="001A01BE" w:rsidRPr="00F073E4" w:rsidRDefault="001A01BE" w:rsidP="001A01BE">
                  <w:r w:rsidRPr="00F073E4">
                    <w:rPr>
                      <w:rFonts w:ascii="Segoe UI Symbol" w:eastAsia="MS Gothic" w:hAnsi="Segoe UI Symbol" w:cs="Segoe UI Symbol"/>
                    </w:rPr>
                    <w:t>✓</w:t>
                  </w:r>
                  <w:r w:rsidRPr="00F073E4">
                    <w:t xml:space="preserve"> Goedkoper: de </w:t>
                  </w:r>
                  <w:proofErr w:type="spellStart"/>
                  <w:r w:rsidRPr="00F073E4">
                    <w:t>Stationsgarage</w:t>
                  </w:r>
                  <w:proofErr w:type="spellEnd"/>
                  <w:r w:rsidRPr="00F073E4">
                    <w:t xml:space="preserve"> wordt goedkoper; in de </w:t>
                  </w:r>
                  <w:r w:rsidRPr="00F073E4">
                    <w:br/>
                    <w:t xml:space="preserve">     </w:t>
                  </w:r>
                  <w:r w:rsidRPr="00F073E4">
                    <w:t>Dreefgarage komt een voordelige dagkaart.</w:t>
                  </w:r>
                </w:p>
                <w:p w:rsidR="001A01BE" w:rsidRPr="00F073E4" w:rsidRDefault="001A01BE" w:rsidP="001A01BE">
                  <w:r w:rsidRPr="00F073E4">
                    <w:rPr>
                      <w:rFonts w:ascii="Segoe UI Symbol" w:eastAsia="MS Gothic" w:hAnsi="Segoe UI Symbol" w:cs="Segoe UI Symbol"/>
                    </w:rPr>
                    <w:t>✓</w:t>
                  </w:r>
                  <w:r w:rsidRPr="00F073E4">
                    <w:t xml:space="preserve">  Effectiever: de leegstaande P-garages worden beter benut.</w:t>
                  </w:r>
                </w:p>
                <w:p w:rsidR="001A01BE" w:rsidRPr="00F073E4" w:rsidRDefault="001A01BE" w:rsidP="001A01BE">
                  <w:pPr>
                    <w:rPr>
                      <w:sz w:val="20"/>
                      <w:szCs w:val="20"/>
                    </w:rPr>
                  </w:pPr>
                  <w:r w:rsidRPr="00F073E4">
                    <w:rPr>
                      <w:rFonts w:ascii="Segoe UI Symbol" w:hAnsi="Segoe UI Symbol" w:cs="Segoe UI Symbol"/>
                    </w:rPr>
                    <w:t>✓</w:t>
                  </w:r>
                  <w:r w:rsidRPr="00F073E4">
                    <w:t xml:space="preserve">  De maatregelen zorgen ervoor dat er meer parkeerplaatsen </w:t>
                  </w:r>
                  <w:r w:rsidRPr="00F073E4">
                    <w:br/>
                    <w:t xml:space="preserve">      </w:t>
                  </w:r>
                  <w:r w:rsidRPr="00F073E4">
                    <w:t>beschikbaar komen.</w:t>
                  </w:r>
                </w:p>
                <w:p w:rsidR="00532E1D" w:rsidRDefault="00532E1D" w:rsidP="00EC5B53">
                  <w:pPr>
                    <w:pStyle w:val="Titel"/>
                    <w:shd w:val="clear" w:color="auto" w:fill="7030A0"/>
                  </w:pPr>
                </w:p>
                <w:p w:rsidR="00EC5B53" w:rsidRPr="00EC5B53" w:rsidRDefault="00EC5B53" w:rsidP="00EC5B53"/>
              </w:tc>
            </w:tr>
            <w:tr w:rsidR="00532E1D" w:rsidTr="00A01132">
              <w:trPr>
                <w:trHeight w:hRule="exact" w:val="1440"/>
              </w:trPr>
              <w:tc>
                <w:tcPr>
                  <w:tcW w:w="7200" w:type="dxa"/>
                  <w:tcBorders>
                    <w:top w:val="single" w:sz="4" w:space="0" w:color="auto"/>
                  </w:tcBorders>
                  <w:vAlign w:val="bottom"/>
                </w:tcPr>
                <w:p w:rsidR="00532E1D" w:rsidRDefault="00532E1D" w:rsidP="009D771D">
                  <w:r>
                    <w:t xml:space="preserve">      </w:t>
                  </w:r>
                </w:p>
              </w:tc>
            </w:tr>
          </w:tbl>
          <w:p w:rsidR="00532E1D" w:rsidRDefault="00532E1D" w:rsidP="009D771D"/>
        </w:tc>
        <w:tc>
          <w:tcPr>
            <w:tcW w:w="144" w:type="dxa"/>
          </w:tcPr>
          <w:p w:rsidR="00532E1D" w:rsidRDefault="00532E1D" w:rsidP="009D771D"/>
        </w:tc>
        <w:tc>
          <w:tcPr>
            <w:tcW w:w="3456" w:type="dxa"/>
          </w:tcPr>
          <w:tbl>
            <w:tblPr>
              <w:tblW w:w="5000" w:type="pct"/>
              <w:tblLayout w:type="fixed"/>
              <w:tblCellMar>
                <w:left w:w="288" w:type="dxa"/>
                <w:right w:w="288" w:type="dxa"/>
              </w:tblCellMar>
              <w:tblLook w:val="04A0" w:firstRow="1" w:lastRow="0" w:firstColumn="1" w:lastColumn="0" w:noHBand="0" w:noVBand="1"/>
              <w:tblDescription w:val="Lay-out voor zijbalk flyer"/>
            </w:tblPr>
            <w:tblGrid>
              <w:gridCol w:w="3456"/>
            </w:tblGrid>
            <w:tr w:rsidR="00532E1D" w:rsidTr="009D771D">
              <w:trPr>
                <w:trHeight w:hRule="exact" w:val="11064"/>
              </w:trPr>
              <w:tc>
                <w:tcPr>
                  <w:tcW w:w="3446" w:type="dxa"/>
                  <w:shd w:val="clear" w:color="auto" w:fill="97C83C" w:themeFill="accent2"/>
                  <w:vAlign w:val="center"/>
                </w:tcPr>
                <w:p w:rsidR="00532E1D" w:rsidRPr="00B07D5D" w:rsidRDefault="00EC5B53" w:rsidP="009D771D">
                  <w:pPr>
                    <w:pStyle w:val="Kop2"/>
                  </w:pPr>
                  <w:r w:rsidRPr="00B07D5D">
                    <w:t>Goedkoper</w:t>
                  </w:r>
                  <w:r w:rsidR="00E42A6E">
                    <w:t>e</w:t>
                  </w:r>
                  <w:r w:rsidRPr="00B07D5D">
                    <w:t xml:space="preserve"> 1</w:t>
                  </w:r>
                  <w:r w:rsidRPr="00B07D5D">
                    <w:rPr>
                      <w:vertAlign w:val="superscript"/>
                    </w:rPr>
                    <w:t>e</w:t>
                  </w:r>
                  <w:r w:rsidRPr="00B07D5D">
                    <w:t xml:space="preserve"> vergunning</w:t>
                  </w:r>
                </w:p>
                <w:p w:rsidR="00532E1D" w:rsidRPr="00B07D5D" w:rsidRDefault="00532E1D" w:rsidP="009D771D">
                  <w:pPr>
                    <w:pStyle w:val="Regel"/>
                    <w:rPr>
                      <w:rFonts w:asciiTheme="majorHAnsi" w:hAnsiTheme="majorHAnsi"/>
                    </w:rPr>
                  </w:pPr>
                </w:p>
                <w:p w:rsidR="00532E1D" w:rsidRPr="00B07D5D" w:rsidRDefault="00EC5B53" w:rsidP="009D771D">
                  <w:pPr>
                    <w:pStyle w:val="Kop2"/>
                  </w:pPr>
                  <w:r w:rsidRPr="00B07D5D">
                    <w:t>Ook in Parkeergarage</w:t>
                  </w:r>
                </w:p>
                <w:p w:rsidR="00532E1D" w:rsidRPr="00B07D5D" w:rsidRDefault="00532E1D" w:rsidP="009D771D">
                  <w:pPr>
                    <w:pStyle w:val="Regel"/>
                    <w:rPr>
                      <w:rFonts w:asciiTheme="majorHAnsi" w:hAnsiTheme="majorHAnsi"/>
                    </w:rPr>
                  </w:pPr>
                </w:p>
                <w:p w:rsidR="00532E1D" w:rsidRPr="00B07D5D" w:rsidRDefault="00EC5B53" w:rsidP="009D771D">
                  <w:pPr>
                    <w:pStyle w:val="Kop2"/>
                  </w:pPr>
                  <w:r w:rsidRPr="00B07D5D">
                    <w:t>Visite welkom</w:t>
                  </w:r>
                </w:p>
                <w:p w:rsidR="00532E1D" w:rsidRPr="00B07D5D" w:rsidRDefault="00532E1D" w:rsidP="009D771D">
                  <w:pPr>
                    <w:pStyle w:val="Regel"/>
                    <w:rPr>
                      <w:rFonts w:asciiTheme="majorHAnsi" w:hAnsiTheme="majorHAnsi"/>
                    </w:rPr>
                  </w:pPr>
                </w:p>
                <w:p w:rsidR="00532E1D" w:rsidRPr="00B07D5D" w:rsidRDefault="00EC5B53" w:rsidP="009D771D">
                  <w:pPr>
                    <w:pStyle w:val="Kop2"/>
                  </w:pPr>
                  <w:r w:rsidRPr="00B07D5D">
                    <w:t>Eerlijk en Fair</w:t>
                  </w:r>
                </w:p>
                <w:p w:rsidR="00532E1D" w:rsidRPr="00B07D5D" w:rsidRDefault="00532E1D" w:rsidP="009D771D">
                  <w:pPr>
                    <w:pStyle w:val="Regel"/>
                    <w:rPr>
                      <w:rFonts w:asciiTheme="majorHAnsi" w:hAnsiTheme="majorHAnsi"/>
                    </w:rPr>
                  </w:pPr>
                </w:p>
                <w:p w:rsidR="00532E1D" w:rsidRPr="00B07D5D" w:rsidRDefault="00EC5B53" w:rsidP="009D771D">
                  <w:pPr>
                    <w:pStyle w:val="Kop2"/>
                  </w:pPr>
                  <w:r w:rsidRPr="00B07D5D">
                    <w:t>Effectiever</w:t>
                  </w:r>
                </w:p>
                <w:p w:rsidR="00532E1D" w:rsidRPr="00587D32" w:rsidRDefault="00EC5B53" w:rsidP="009D771D">
                  <w:pPr>
                    <w:pStyle w:val="Regel"/>
                  </w:pPr>
                  <w:proofErr w:type="spellStart"/>
                  <w:r>
                    <w:t>K</w:t>
                  </w:r>
                  <w:r w:rsidR="00532E1D">
                    <w:t>kk</w:t>
                  </w:r>
                  <w:proofErr w:type="spellEnd"/>
                </w:p>
              </w:tc>
            </w:tr>
            <w:tr w:rsidR="00532E1D" w:rsidTr="009D771D">
              <w:trPr>
                <w:trHeight w:hRule="exact" w:val="144"/>
              </w:trPr>
              <w:tc>
                <w:tcPr>
                  <w:tcW w:w="3446" w:type="dxa"/>
                </w:tcPr>
                <w:p w:rsidR="00532E1D" w:rsidRDefault="00532E1D" w:rsidP="009D771D"/>
              </w:tc>
            </w:tr>
            <w:tr w:rsidR="00532E1D" w:rsidTr="009D771D">
              <w:trPr>
                <w:trHeight w:hRule="exact" w:val="144"/>
              </w:trPr>
              <w:tc>
                <w:tcPr>
                  <w:tcW w:w="3446" w:type="dxa"/>
                </w:tcPr>
                <w:p w:rsidR="00532E1D" w:rsidRDefault="00532E1D" w:rsidP="009D771D"/>
              </w:tc>
            </w:tr>
            <w:tr w:rsidR="00532E1D" w:rsidTr="009D771D">
              <w:trPr>
                <w:trHeight w:hRule="exact" w:val="3682"/>
              </w:trPr>
              <w:tc>
                <w:tcPr>
                  <w:tcW w:w="3446" w:type="dxa"/>
                  <w:shd w:val="clear" w:color="auto" w:fill="7030A0"/>
                  <w:vAlign w:val="center"/>
                </w:tcPr>
                <w:p w:rsidR="00532E1D" w:rsidRDefault="00532E1D" w:rsidP="009D771D">
                  <w:pPr>
                    <w:pStyle w:val="Datum"/>
                    <w:jc w:val="left"/>
                  </w:pPr>
                  <w:r>
                    <w:rPr>
                      <w:noProof/>
                    </w:rPr>
                    <w:drawing>
                      <wp:anchor distT="0" distB="0" distL="114300" distR="114300" simplePos="0" relativeHeight="251668480" behindDoc="0" locked="0" layoutInCell="1" allowOverlap="1" wp14:anchorId="6AA267DF" wp14:editId="7377CD5F">
                        <wp:simplePos x="0" y="0"/>
                        <wp:positionH relativeFrom="page">
                          <wp:posOffset>219075</wp:posOffset>
                        </wp:positionH>
                        <wp:positionV relativeFrom="page">
                          <wp:posOffset>1118235</wp:posOffset>
                        </wp:positionV>
                        <wp:extent cx="1824990" cy="229870"/>
                        <wp:effectExtent l="0" t="0" r="3810" b="0"/>
                        <wp:wrapThrough wrapText="bothSides">
                          <wp:wrapPolygon edited="0">
                            <wp:start x="225" y="0"/>
                            <wp:lineTo x="0" y="1790"/>
                            <wp:lineTo x="0" y="16110"/>
                            <wp:lineTo x="225" y="19691"/>
                            <wp:lineTo x="21194" y="19691"/>
                            <wp:lineTo x="21420" y="17901"/>
                            <wp:lineTo x="21420" y="0"/>
                            <wp:lineTo x="225" y="0"/>
                          </wp:wrapPolygon>
                        </wp:wrapThrough>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tretch>
                                  <a:fillRect/>
                                </a:stretch>
                              </pic:blipFill>
                              <pic:spPr bwMode="auto">
                                <a:xfrm>
                                  <a:off x="0" y="0"/>
                                  <a:ext cx="1824990" cy="22987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0" locked="0" layoutInCell="1" allowOverlap="1" wp14:anchorId="560E9CE9" wp14:editId="09A689F6">
                        <wp:simplePos x="0" y="0"/>
                        <wp:positionH relativeFrom="page">
                          <wp:posOffset>322580</wp:posOffset>
                        </wp:positionH>
                        <wp:positionV relativeFrom="page">
                          <wp:posOffset>605155</wp:posOffset>
                        </wp:positionV>
                        <wp:extent cx="1522730" cy="474980"/>
                        <wp:effectExtent l="0" t="0" r="1270" b="1270"/>
                        <wp:wrapThrough wrapText="bothSides">
                          <wp:wrapPolygon edited="0">
                            <wp:start x="2162" y="0"/>
                            <wp:lineTo x="0" y="3465"/>
                            <wp:lineTo x="0" y="16460"/>
                            <wp:lineTo x="1621" y="20791"/>
                            <wp:lineTo x="2432" y="20791"/>
                            <wp:lineTo x="4324" y="20791"/>
                            <wp:lineTo x="21348" y="19059"/>
                            <wp:lineTo x="21348" y="3465"/>
                            <wp:lineTo x="19186" y="1733"/>
                            <wp:lineTo x="4324" y="0"/>
                            <wp:lineTo x="2162" y="0"/>
                          </wp:wrapPolygon>
                        </wp:wrapThrough>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orzicht2011-09-30-11-37-48_pvda_rood-zwart_1.png"/>
                                <pic:cNvPicPr/>
                              </pic:nvPicPr>
                              <pic:blipFill>
                                <a:blip r:embed="rId10"/>
                                <a:stretch>
                                  <a:fillRect/>
                                </a:stretch>
                              </pic:blipFill>
                              <pic:spPr>
                                <a:xfrm>
                                  <a:off x="0" y="0"/>
                                  <a:ext cx="1522730" cy="474980"/>
                                </a:xfrm>
                                <a:prstGeom prst="rect">
                                  <a:avLst/>
                                </a:prstGeom>
                              </pic:spPr>
                            </pic:pic>
                          </a:graphicData>
                        </a:graphic>
                        <wp14:sizeRelH relativeFrom="margin">
                          <wp14:pctWidth>0</wp14:pctWidth>
                        </wp14:sizeRelH>
                        <wp14:sizeRelV relativeFrom="margin">
                          <wp14:pctHeight>0</wp14:pctHeight>
                        </wp14:sizeRelV>
                      </wp:anchor>
                    </w:drawing>
                  </w:r>
                  <w:r>
                    <w:t xml:space="preserve">              </w:t>
                  </w:r>
                  <w:r>
                    <w:rPr>
                      <w:noProof/>
                    </w:rPr>
                    <w:drawing>
                      <wp:inline distT="0" distB="0" distL="0" distR="0" wp14:anchorId="55076ABF" wp14:editId="18970D10">
                        <wp:extent cx="733425" cy="559990"/>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tretch>
                                  <a:fillRect/>
                                </a:stretch>
                              </pic:blipFill>
                              <pic:spPr bwMode="auto">
                                <a:xfrm>
                                  <a:off x="0" y="0"/>
                                  <a:ext cx="741216" cy="565939"/>
                                </a:xfrm>
                                <a:prstGeom prst="rect">
                                  <a:avLst/>
                                </a:prstGeom>
                                <a:noFill/>
                              </pic:spPr>
                            </pic:pic>
                          </a:graphicData>
                        </a:graphic>
                      </wp:inline>
                    </w:drawing>
                  </w:r>
                </w:p>
                <w:p w:rsidR="00532E1D" w:rsidRDefault="00532E1D" w:rsidP="009D771D">
                  <w:pPr>
                    <w:pStyle w:val="Datum"/>
                    <w:jc w:val="left"/>
                  </w:pPr>
                  <w:r>
                    <w:rPr>
                      <w:noProof/>
                    </w:rPr>
                    <w:t xml:space="preserve">              </w:t>
                  </w:r>
                  <w:r>
                    <w:rPr>
                      <w:noProof/>
                    </w:rPr>
                    <w:drawing>
                      <wp:anchor distT="0" distB="0" distL="114300" distR="114300" simplePos="0" relativeHeight="251667456" behindDoc="0" locked="0" layoutInCell="1" allowOverlap="1" wp14:anchorId="75DCD2F6" wp14:editId="33961164">
                        <wp:simplePos x="0" y="0"/>
                        <wp:positionH relativeFrom="column">
                          <wp:posOffset>180975</wp:posOffset>
                        </wp:positionH>
                        <wp:positionV relativeFrom="paragraph">
                          <wp:posOffset>666750</wp:posOffset>
                        </wp:positionV>
                        <wp:extent cx="1381125" cy="789940"/>
                        <wp:effectExtent l="0" t="0" r="9525" b="0"/>
                        <wp:wrapThrough wrapText="bothSides">
                          <wp:wrapPolygon edited="0">
                            <wp:start x="8342" y="1042"/>
                            <wp:lineTo x="6554" y="4167"/>
                            <wp:lineTo x="5065" y="8334"/>
                            <wp:lineTo x="5065" y="13543"/>
                            <wp:lineTo x="8640" y="18752"/>
                            <wp:lineTo x="2383" y="20315"/>
                            <wp:lineTo x="2383" y="20836"/>
                            <wp:lineTo x="21451" y="20836"/>
                            <wp:lineTo x="10726" y="18752"/>
                            <wp:lineTo x="12513" y="18752"/>
                            <wp:lineTo x="16088" y="13023"/>
                            <wp:lineTo x="16088" y="8855"/>
                            <wp:lineTo x="13705" y="3125"/>
                            <wp:lineTo x="12215" y="1042"/>
                            <wp:lineTo x="8342" y="1042"/>
                          </wp:wrapPolygon>
                        </wp:wrapThrough>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orzichtlogoCDA-LOGO-1024x586_1_1.png"/>
                                <pic:cNvPicPr/>
                              </pic:nvPicPr>
                              <pic:blipFill>
                                <a:blip r:embed="rId12"/>
                                <a:stretch>
                                  <a:fillRect/>
                                </a:stretch>
                              </pic:blipFill>
                              <pic:spPr>
                                <a:xfrm>
                                  <a:off x="0" y="0"/>
                                  <a:ext cx="1381125" cy="789940"/>
                                </a:xfrm>
                                <a:prstGeom prst="rect">
                                  <a:avLst/>
                                </a:prstGeom>
                              </pic:spPr>
                            </pic:pic>
                          </a:graphicData>
                        </a:graphic>
                        <wp14:sizeRelH relativeFrom="margin">
                          <wp14:pctWidth>0</wp14:pctWidth>
                        </wp14:sizeRelH>
                        <wp14:sizeRelV relativeFrom="margin">
                          <wp14:pctHeight>0</wp14:pctHeight>
                        </wp14:sizeRelV>
                      </wp:anchor>
                    </w:drawing>
                  </w:r>
                  <w:r>
                    <w:t xml:space="preserve">                     </w:t>
                  </w:r>
                </w:p>
              </w:tc>
            </w:tr>
          </w:tbl>
          <w:p w:rsidR="00532E1D" w:rsidRDefault="00532E1D" w:rsidP="009D771D"/>
        </w:tc>
      </w:tr>
    </w:tbl>
    <w:p w:rsidR="00532E1D" w:rsidRDefault="00532E1D" w:rsidP="00532E1D">
      <w:pPr>
        <w:pStyle w:val="Geenafstand"/>
      </w:pPr>
    </w:p>
    <w:tbl>
      <w:tblPr>
        <w:tblW w:w="0" w:type="auto"/>
        <w:jc w:val="center"/>
        <w:tblLayout w:type="fixed"/>
        <w:tblCellMar>
          <w:left w:w="0" w:type="dxa"/>
          <w:right w:w="0" w:type="dxa"/>
        </w:tblCellMar>
        <w:tblLook w:val="04A0" w:firstRow="1" w:lastRow="0" w:firstColumn="1" w:lastColumn="0" w:noHBand="0" w:noVBand="1"/>
      </w:tblPr>
      <w:tblGrid>
        <w:gridCol w:w="7200"/>
        <w:gridCol w:w="144"/>
        <w:gridCol w:w="3456"/>
      </w:tblGrid>
      <w:tr w:rsidR="00EC5B53" w:rsidTr="009D771D">
        <w:trPr>
          <w:trHeight w:hRule="exact" w:val="15309"/>
          <w:jc w:val="center"/>
        </w:trPr>
        <w:tc>
          <w:tcPr>
            <w:tcW w:w="7200" w:type="dxa"/>
          </w:tcPr>
          <w:tbl>
            <w:tblPr>
              <w:tblW w:w="5000" w:type="pct"/>
              <w:tblLayout w:type="fixed"/>
              <w:tblCellMar>
                <w:left w:w="0" w:type="dxa"/>
                <w:right w:w="0" w:type="dxa"/>
              </w:tblCellMar>
              <w:tblLook w:val="04A0" w:firstRow="1" w:lastRow="0" w:firstColumn="1" w:lastColumn="0" w:noHBand="0" w:noVBand="1"/>
              <w:tblDescription w:val="Lay-out voor de hoofdtekst van de flyer"/>
            </w:tblPr>
            <w:tblGrid>
              <w:gridCol w:w="7200"/>
            </w:tblGrid>
            <w:tr w:rsidR="00EC5B53" w:rsidTr="009D771D">
              <w:trPr>
                <w:cantSplit/>
                <w:trHeight w:hRule="exact" w:val="6103"/>
              </w:trPr>
              <w:tc>
                <w:tcPr>
                  <w:tcW w:w="7200" w:type="dxa"/>
                </w:tcPr>
                <w:p w:rsidR="00AB3176" w:rsidRDefault="00875CFD" w:rsidP="009D771D">
                  <w:bookmarkStart w:id="0" w:name="_GoBack"/>
                  <w:r>
                    <w:rPr>
                      <w:noProof/>
                    </w:rPr>
                    <w:drawing>
                      <wp:inline distT="0" distB="0" distL="0" distR="0">
                        <wp:extent cx="4378915" cy="3349869"/>
                        <wp:effectExtent l="0" t="0" r="3175" b="3175"/>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olderKampbordkleiner.png"/>
                                <pic:cNvPicPr/>
                              </pic:nvPicPr>
                              <pic:blipFill>
                                <a:blip r:embed="rId16"/>
                                <a:stretch>
                                  <a:fillRect/>
                                </a:stretch>
                              </pic:blipFill>
                              <pic:spPr>
                                <a:xfrm>
                                  <a:off x="0" y="0"/>
                                  <a:ext cx="4384917" cy="3354460"/>
                                </a:xfrm>
                                <a:prstGeom prst="rect">
                                  <a:avLst/>
                                </a:prstGeom>
                              </pic:spPr>
                            </pic:pic>
                          </a:graphicData>
                        </a:graphic>
                      </wp:inline>
                    </w:drawing>
                  </w:r>
                  <w:r w:rsidR="00AB3176">
                    <w:br/>
                  </w:r>
                </w:p>
                <w:p w:rsidR="00EC5B53" w:rsidRDefault="00AB3176" w:rsidP="009D771D">
                  <w:r>
                    <w:br/>
                  </w:r>
                  <w:r>
                    <w:br/>
                  </w:r>
                </w:p>
              </w:tc>
            </w:tr>
            <w:tr w:rsidR="00EC5B53" w:rsidTr="00AB3176">
              <w:trPr>
                <w:trHeight w:hRule="exact" w:val="9492"/>
              </w:trPr>
              <w:tc>
                <w:tcPr>
                  <w:tcW w:w="7200" w:type="dxa"/>
                </w:tcPr>
                <w:p w:rsidR="00EC5B53" w:rsidRPr="00DC51CC" w:rsidRDefault="00875CFD" w:rsidP="009D771D">
                  <w:pPr>
                    <w:pStyle w:val="Titel"/>
                    <w:rPr>
                      <w:color w:val="71972B" w:themeColor="accent2" w:themeShade="BF"/>
                    </w:rPr>
                  </w:pPr>
                  <w:r>
                    <w:rPr>
                      <w:b/>
                      <w:color w:val="71972B" w:themeColor="accent2" w:themeShade="BF"/>
                      <w:sz w:val="28"/>
                      <w:szCs w:val="28"/>
                    </w:rPr>
                    <w:t xml:space="preserve">Extra voordeel: </w:t>
                  </w:r>
                  <w:r w:rsidR="00F073E4">
                    <w:rPr>
                      <w:b/>
                      <w:color w:val="71972B" w:themeColor="accent2" w:themeShade="BF"/>
                      <w:sz w:val="28"/>
                      <w:szCs w:val="28"/>
                    </w:rPr>
                    <w:t>geld blijft in Haarlem</w:t>
                  </w:r>
                </w:p>
                <w:p w:rsidR="00AB3176" w:rsidRDefault="00AB3176" w:rsidP="00F073E4"/>
                <w:p w:rsidR="00F073E4" w:rsidRDefault="00F073E4" w:rsidP="00F073E4">
                  <w:r>
                    <w:t>Als de gemeente het huidige parkeerbeleid voortzet, verdwijnen de parkeerboetes (in de C-zone) naar het Rijk. Dat kost Haarlem elk jaar € 250.000. Daarbij betaalt Haarlem de noodzakelijke handhaving. En dat betekent óf beknibbelen op belangrijke voorzieningen óf extra belastingen. Door het parkeerplan houdt Haarlem dat boetegeld in eigen kas. Daarbij geldt dat de tegenstanders van de parkeerplannen geen alternatief hebben voor het wegvloeien van € 1 miljoen per raadsperiode. Zij zadelen Haarlem op met een gat in de begroting, dat geld moet ergens vandaan komen.</w:t>
                  </w:r>
                </w:p>
                <w:p w:rsidR="00AB3176" w:rsidRPr="00AB3176" w:rsidRDefault="00F073E4" w:rsidP="00F073E4">
                  <w:pPr>
                    <w:spacing w:before="240" w:after="0"/>
                    <w:rPr>
                      <w:rFonts w:asciiTheme="majorHAnsi" w:hAnsiTheme="majorHAnsi"/>
                      <w:b/>
                      <w:color w:val="71972B" w:themeColor="accent2" w:themeShade="BF"/>
                      <w:sz w:val="28"/>
                      <w:szCs w:val="28"/>
                    </w:rPr>
                  </w:pPr>
                  <w:r w:rsidRPr="00AB3176">
                    <w:rPr>
                      <w:rFonts w:asciiTheme="majorHAnsi" w:hAnsiTheme="majorHAnsi"/>
                      <w:b/>
                      <w:color w:val="71972B" w:themeColor="accent2" w:themeShade="BF"/>
                      <w:sz w:val="28"/>
                      <w:szCs w:val="28"/>
                    </w:rPr>
                    <w:t>NIET PERFECT, WEL BETER DAN NU</w:t>
                  </w:r>
                </w:p>
                <w:p w:rsidR="00AB3176" w:rsidRDefault="00F073E4" w:rsidP="00AB3176">
                  <w:pPr>
                    <w:rPr>
                      <w:b/>
                      <w:sz w:val="28"/>
                      <w:szCs w:val="28"/>
                    </w:rPr>
                  </w:pPr>
                  <w:r>
                    <w:t xml:space="preserve">De nieuwe parkeerplannen zijn niet perfect. En voor de ene Haarlemmer pakken ze beter uit dan voor de ander. Maar perfectie bestaat niet in een populaire stad met beperkte parkeerruimte </w:t>
                  </w:r>
                  <w:r w:rsidR="00875CFD">
                    <w:br/>
                  </w:r>
                  <w:r>
                    <w:t>voor steeds meer auto’s. De plannen zijn wel beter dan hoe het</w:t>
                  </w:r>
                  <w:r w:rsidR="0030482A">
                    <w:t xml:space="preserve"> nu</w:t>
                  </w:r>
                  <w:r>
                    <w:t xml:space="preserve"> is. Met een eerlijker verdeling van de</w:t>
                  </w:r>
                  <w:r>
                    <w:t xml:space="preserve"> </w:t>
                  </w:r>
                  <w:r>
                    <w:t xml:space="preserve">schaarse openbare ruimte. </w:t>
                  </w:r>
                  <w:r w:rsidR="00875CFD">
                    <w:br/>
                  </w:r>
                  <w:r>
                    <w:t>En ze zijn noodzakelijk om het geld in Haarlem te h</w:t>
                  </w:r>
                  <w:r w:rsidR="00AB3176">
                    <w:t xml:space="preserve">ouden. </w:t>
                  </w:r>
                  <w:r w:rsidR="00875CFD">
                    <w:br/>
                    <w:t>D</w:t>
                  </w:r>
                  <w:r w:rsidR="00AB3176">
                    <w:t>aarom stemmen wij VÓÓR</w:t>
                  </w:r>
                  <w:r>
                    <w:t xml:space="preserve"> de parkeerplannen. </w:t>
                  </w:r>
                  <w:r w:rsidR="00AB3176">
                    <w:rPr>
                      <w:b/>
                      <w:sz w:val="28"/>
                      <w:szCs w:val="28"/>
                    </w:rPr>
                    <w:t xml:space="preserve"> </w:t>
                  </w:r>
                </w:p>
                <w:p w:rsidR="00EC5B53" w:rsidRPr="00AB3176" w:rsidRDefault="00AB3176" w:rsidP="00F073E4">
                  <w:pPr>
                    <w:pStyle w:val="Titel"/>
                    <w:shd w:val="clear" w:color="auto" w:fill="7030A0"/>
                    <w:rPr>
                      <w:b/>
                      <w:color w:val="FFFFFF" w:themeColor="background1"/>
                      <w:sz w:val="28"/>
                      <w:szCs w:val="28"/>
                    </w:rPr>
                  </w:pPr>
                  <w:r>
                    <w:rPr>
                      <w:b/>
                      <w:color w:val="FFFFFF" w:themeColor="background1"/>
                      <w:sz w:val="28"/>
                      <w:szCs w:val="28"/>
                    </w:rPr>
                    <w:br/>
                    <w:t xml:space="preserve">     WIJ HOPEN DAT OOK </w:t>
                  </w:r>
                  <w:r w:rsidRPr="00B07D5D">
                    <w:rPr>
                      <w:b/>
                      <w:color w:val="FFFFFF" w:themeColor="background1"/>
                      <w:sz w:val="36"/>
                      <w:szCs w:val="36"/>
                    </w:rPr>
                    <w:t>U</w:t>
                  </w:r>
                  <w:r w:rsidR="00683B85">
                    <w:rPr>
                      <w:b/>
                      <w:color w:val="FFFFFF" w:themeColor="background1"/>
                      <w:sz w:val="28"/>
                      <w:szCs w:val="28"/>
                    </w:rPr>
                    <w:t xml:space="preserve"> VÓÓR bent</w:t>
                  </w:r>
                  <w:r>
                    <w:rPr>
                      <w:b/>
                      <w:color w:val="FFFFFF" w:themeColor="background1"/>
                      <w:sz w:val="28"/>
                      <w:szCs w:val="28"/>
                    </w:rPr>
                    <w:br/>
                  </w:r>
                </w:p>
              </w:tc>
            </w:tr>
            <w:tr w:rsidR="00EC5B53" w:rsidTr="009D771D">
              <w:trPr>
                <w:trHeight w:hRule="exact" w:val="1440"/>
              </w:trPr>
              <w:tc>
                <w:tcPr>
                  <w:tcW w:w="7200" w:type="dxa"/>
                  <w:vAlign w:val="bottom"/>
                </w:tcPr>
                <w:p w:rsidR="00EC5B53" w:rsidRDefault="00EC5B53" w:rsidP="009D771D">
                  <w:r>
                    <w:t xml:space="preserve">      </w:t>
                  </w:r>
                </w:p>
              </w:tc>
            </w:tr>
          </w:tbl>
          <w:p w:rsidR="00EC5B53" w:rsidRDefault="00EC5B53" w:rsidP="009D771D"/>
        </w:tc>
        <w:tc>
          <w:tcPr>
            <w:tcW w:w="144" w:type="dxa"/>
          </w:tcPr>
          <w:p w:rsidR="00EC5B53" w:rsidRPr="00B07D5D" w:rsidRDefault="00EC5B53" w:rsidP="009D771D">
            <w:pPr>
              <w:rPr>
                <w:rFonts w:asciiTheme="majorHAnsi" w:hAnsiTheme="majorHAnsi"/>
              </w:rPr>
            </w:pPr>
          </w:p>
        </w:tc>
        <w:tc>
          <w:tcPr>
            <w:tcW w:w="3456" w:type="dxa"/>
          </w:tcPr>
          <w:tbl>
            <w:tblPr>
              <w:tblW w:w="5000" w:type="pct"/>
              <w:tblLayout w:type="fixed"/>
              <w:tblCellMar>
                <w:left w:w="288" w:type="dxa"/>
                <w:right w:w="288" w:type="dxa"/>
              </w:tblCellMar>
              <w:tblLook w:val="04A0" w:firstRow="1" w:lastRow="0" w:firstColumn="1" w:lastColumn="0" w:noHBand="0" w:noVBand="1"/>
              <w:tblDescription w:val="Lay-out voor zijbalk flyer"/>
            </w:tblPr>
            <w:tblGrid>
              <w:gridCol w:w="3456"/>
            </w:tblGrid>
            <w:tr w:rsidR="00EC5B53" w:rsidRPr="00B07D5D" w:rsidTr="009D771D">
              <w:trPr>
                <w:trHeight w:hRule="exact" w:val="11064"/>
              </w:trPr>
              <w:tc>
                <w:tcPr>
                  <w:tcW w:w="3446" w:type="dxa"/>
                  <w:shd w:val="clear" w:color="auto" w:fill="97C83C" w:themeFill="accent2"/>
                  <w:vAlign w:val="center"/>
                </w:tcPr>
                <w:p w:rsidR="00EC5B53" w:rsidRPr="00B07D5D" w:rsidRDefault="005A66A7" w:rsidP="009D771D">
                  <w:pPr>
                    <w:pStyle w:val="Kop2"/>
                  </w:pPr>
                  <w:r>
                    <w:t>B</w:t>
                  </w:r>
                  <w:r w:rsidRPr="00B07D5D">
                    <w:t xml:space="preserve">oetes </w:t>
                  </w:r>
                  <w:r>
                    <w:t>in c-zone weer naar de kas van H</w:t>
                  </w:r>
                  <w:r w:rsidRPr="00B07D5D">
                    <w:t>aarlem</w:t>
                  </w:r>
                </w:p>
                <w:p w:rsidR="00EC5B53" w:rsidRPr="00B07D5D" w:rsidRDefault="00EC5B53" w:rsidP="009D771D">
                  <w:pPr>
                    <w:pStyle w:val="Regel"/>
                    <w:rPr>
                      <w:rFonts w:asciiTheme="majorHAnsi" w:hAnsiTheme="majorHAnsi"/>
                    </w:rPr>
                  </w:pPr>
                </w:p>
                <w:p w:rsidR="00EC5B53" w:rsidRPr="00B07D5D" w:rsidRDefault="005A66A7" w:rsidP="009D771D">
                  <w:pPr>
                    <w:pStyle w:val="Kop2"/>
                  </w:pPr>
                  <w:r>
                    <w:t>B</w:t>
                  </w:r>
                  <w:r w:rsidRPr="00B07D5D">
                    <w:t>eperkte parkeerruimte</w:t>
                  </w:r>
                </w:p>
                <w:p w:rsidR="00EC5B53" w:rsidRPr="00B07D5D" w:rsidRDefault="00EC5B53" w:rsidP="009D771D">
                  <w:pPr>
                    <w:pStyle w:val="Regel"/>
                    <w:rPr>
                      <w:rFonts w:asciiTheme="majorHAnsi" w:hAnsiTheme="majorHAnsi"/>
                    </w:rPr>
                  </w:pPr>
                </w:p>
                <w:p w:rsidR="00EC5B53" w:rsidRPr="00B07D5D" w:rsidRDefault="005A66A7" w:rsidP="009D771D">
                  <w:pPr>
                    <w:pStyle w:val="Kop2"/>
                  </w:pPr>
                  <w:r>
                    <w:t>E</w:t>
                  </w:r>
                  <w:r w:rsidRPr="00B07D5D">
                    <w:t>erlijke verdeling van schaarse ruimte</w:t>
                  </w:r>
                </w:p>
                <w:p w:rsidR="00EC5B53" w:rsidRPr="00B07D5D" w:rsidRDefault="00EC5B53" w:rsidP="009D771D">
                  <w:pPr>
                    <w:pStyle w:val="Regel"/>
                    <w:rPr>
                      <w:rFonts w:asciiTheme="majorHAnsi" w:hAnsiTheme="majorHAnsi"/>
                    </w:rPr>
                  </w:pPr>
                </w:p>
                <w:p w:rsidR="00EC5B53" w:rsidRPr="00B07D5D" w:rsidRDefault="005A66A7" w:rsidP="009D771D">
                  <w:pPr>
                    <w:pStyle w:val="Kop2"/>
                  </w:pPr>
                  <w:r>
                    <w:t>T</w:t>
                  </w:r>
                  <w:r w:rsidRPr="00B07D5D">
                    <w:t>egenstanders bieden geen alternatief</w:t>
                  </w:r>
                </w:p>
                <w:p w:rsidR="00EC5B53" w:rsidRPr="00B07D5D" w:rsidRDefault="00EC5B53" w:rsidP="009D771D">
                  <w:pPr>
                    <w:pStyle w:val="Regel"/>
                    <w:rPr>
                      <w:rFonts w:asciiTheme="majorHAnsi" w:hAnsiTheme="majorHAnsi"/>
                    </w:rPr>
                  </w:pPr>
                </w:p>
                <w:p w:rsidR="00B07D5D" w:rsidRPr="00B07D5D" w:rsidRDefault="005A66A7" w:rsidP="009D771D">
                  <w:pPr>
                    <w:pStyle w:val="Kop2"/>
                  </w:pPr>
                  <w:r w:rsidRPr="00B07D5D">
                    <w:t>VÓÓR de parkeer</w:t>
                  </w:r>
                </w:p>
                <w:p w:rsidR="00EC5B53" w:rsidRPr="00B07D5D" w:rsidRDefault="005A66A7" w:rsidP="009D771D">
                  <w:pPr>
                    <w:pStyle w:val="Kop2"/>
                  </w:pPr>
                  <w:r w:rsidRPr="00B07D5D">
                    <w:t>plannen</w:t>
                  </w:r>
                </w:p>
                <w:p w:rsidR="00EC5B53" w:rsidRPr="00B07D5D" w:rsidRDefault="005A66A7" w:rsidP="009D771D">
                  <w:pPr>
                    <w:pStyle w:val="Regel"/>
                    <w:rPr>
                      <w:rFonts w:asciiTheme="majorHAnsi" w:hAnsiTheme="majorHAnsi"/>
                    </w:rPr>
                  </w:pPr>
                  <w:proofErr w:type="spellStart"/>
                  <w:r w:rsidRPr="00B07D5D">
                    <w:rPr>
                      <w:rFonts w:asciiTheme="majorHAnsi" w:hAnsiTheme="majorHAnsi"/>
                    </w:rPr>
                    <w:t>kkk</w:t>
                  </w:r>
                  <w:proofErr w:type="spellEnd"/>
                </w:p>
              </w:tc>
            </w:tr>
            <w:tr w:rsidR="00EC5B53" w:rsidRPr="00B07D5D" w:rsidTr="009D771D">
              <w:trPr>
                <w:trHeight w:hRule="exact" w:val="144"/>
              </w:trPr>
              <w:tc>
                <w:tcPr>
                  <w:tcW w:w="3446" w:type="dxa"/>
                </w:tcPr>
                <w:p w:rsidR="00EC5B53" w:rsidRPr="00B07D5D" w:rsidRDefault="00EC5B53" w:rsidP="009D771D">
                  <w:pPr>
                    <w:rPr>
                      <w:rFonts w:asciiTheme="majorHAnsi" w:hAnsiTheme="majorHAnsi"/>
                    </w:rPr>
                  </w:pPr>
                </w:p>
              </w:tc>
            </w:tr>
            <w:tr w:rsidR="00EC5B53" w:rsidRPr="00B07D5D" w:rsidTr="009D771D">
              <w:trPr>
                <w:trHeight w:hRule="exact" w:val="144"/>
              </w:trPr>
              <w:tc>
                <w:tcPr>
                  <w:tcW w:w="3446" w:type="dxa"/>
                </w:tcPr>
                <w:p w:rsidR="00EC5B53" w:rsidRPr="00B07D5D" w:rsidRDefault="00EC5B53" w:rsidP="009D771D">
                  <w:pPr>
                    <w:rPr>
                      <w:rFonts w:asciiTheme="majorHAnsi" w:hAnsiTheme="majorHAnsi"/>
                    </w:rPr>
                  </w:pPr>
                </w:p>
              </w:tc>
            </w:tr>
            <w:tr w:rsidR="00EC5B53" w:rsidRPr="00B07D5D" w:rsidTr="009D771D">
              <w:trPr>
                <w:trHeight w:hRule="exact" w:val="3682"/>
              </w:trPr>
              <w:tc>
                <w:tcPr>
                  <w:tcW w:w="3446" w:type="dxa"/>
                  <w:shd w:val="clear" w:color="auto" w:fill="7030A0"/>
                  <w:vAlign w:val="center"/>
                </w:tcPr>
                <w:p w:rsidR="00EC5B53" w:rsidRPr="00B07D5D" w:rsidRDefault="00EC5B53" w:rsidP="009D771D">
                  <w:pPr>
                    <w:pStyle w:val="Datum"/>
                    <w:jc w:val="left"/>
                    <w:rPr>
                      <w:rFonts w:asciiTheme="majorHAnsi" w:hAnsiTheme="majorHAnsi"/>
                    </w:rPr>
                  </w:pPr>
                  <w:r w:rsidRPr="00B07D5D">
                    <w:rPr>
                      <w:rFonts w:asciiTheme="majorHAnsi" w:hAnsiTheme="majorHAnsi"/>
                      <w:noProof/>
                    </w:rPr>
                    <w:drawing>
                      <wp:anchor distT="0" distB="0" distL="114300" distR="114300" simplePos="0" relativeHeight="251672576" behindDoc="0" locked="0" layoutInCell="1" allowOverlap="1" wp14:anchorId="0E9B72C4" wp14:editId="7C8E9421">
                        <wp:simplePos x="0" y="0"/>
                        <wp:positionH relativeFrom="page">
                          <wp:posOffset>219075</wp:posOffset>
                        </wp:positionH>
                        <wp:positionV relativeFrom="page">
                          <wp:posOffset>1118235</wp:posOffset>
                        </wp:positionV>
                        <wp:extent cx="1824990" cy="229870"/>
                        <wp:effectExtent l="19050" t="76200" r="22860" b="74930"/>
                        <wp:wrapThrough wrapText="bothSides">
                          <wp:wrapPolygon edited="0">
                            <wp:start x="80" y="-457"/>
                            <wp:lineTo x="-352" y="1611"/>
                            <wp:lineTo x="-209" y="15886"/>
                            <wp:lineTo x="13419" y="21658"/>
                            <wp:lineTo x="18849" y="21826"/>
                            <wp:lineTo x="19074" y="21684"/>
                            <wp:lineTo x="21546" y="20125"/>
                            <wp:lineTo x="21735" y="16415"/>
                            <wp:lineTo x="21486" y="-8567"/>
                            <wp:lineTo x="2102" y="-1733"/>
                            <wp:lineTo x="80" y="-457"/>
                          </wp:wrapPolygon>
                        </wp:wrapThrough>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tretch>
                                  <a:fillRect/>
                                </a:stretch>
                              </pic:blipFill>
                              <pic:spPr bwMode="auto">
                                <a:xfrm>
                                  <a:off x="0" y="0"/>
                                  <a:ext cx="1824990" cy="229870"/>
                                </a:xfrm>
                                <a:prstGeom prst="rect">
                                  <a:avLst/>
                                </a:prstGeom>
                                <a:noFill/>
                              </pic:spPr>
                            </pic:pic>
                          </a:graphicData>
                        </a:graphic>
                        <wp14:sizeRelH relativeFrom="margin">
                          <wp14:pctWidth>0</wp14:pctWidth>
                        </wp14:sizeRelH>
                        <wp14:sizeRelV relativeFrom="margin">
                          <wp14:pctHeight>0</wp14:pctHeight>
                        </wp14:sizeRelV>
                      </wp:anchor>
                    </w:drawing>
                  </w:r>
                  <w:r w:rsidRPr="00B07D5D">
                    <w:rPr>
                      <w:rFonts w:asciiTheme="majorHAnsi" w:hAnsiTheme="majorHAnsi"/>
                      <w:noProof/>
                    </w:rPr>
                    <w:drawing>
                      <wp:anchor distT="0" distB="0" distL="114300" distR="114300" simplePos="0" relativeHeight="251670528" behindDoc="0" locked="0" layoutInCell="1" allowOverlap="1" wp14:anchorId="04D5A868" wp14:editId="13AA5F59">
                        <wp:simplePos x="0" y="0"/>
                        <wp:positionH relativeFrom="page">
                          <wp:posOffset>322580</wp:posOffset>
                        </wp:positionH>
                        <wp:positionV relativeFrom="page">
                          <wp:posOffset>605155</wp:posOffset>
                        </wp:positionV>
                        <wp:extent cx="1522730" cy="474980"/>
                        <wp:effectExtent l="0" t="0" r="1270" b="1270"/>
                        <wp:wrapThrough wrapText="bothSides">
                          <wp:wrapPolygon edited="0">
                            <wp:start x="2162" y="0"/>
                            <wp:lineTo x="0" y="3465"/>
                            <wp:lineTo x="0" y="16460"/>
                            <wp:lineTo x="1621" y="20791"/>
                            <wp:lineTo x="2432" y="20791"/>
                            <wp:lineTo x="4324" y="20791"/>
                            <wp:lineTo x="21348" y="19059"/>
                            <wp:lineTo x="21348" y="3465"/>
                            <wp:lineTo x="19186" y="1733"/>
                            <wp:lineTo x="4324" y="0"/>
                            <wp:lineTo x="2162" y="0"/>
                          </wp:wrapPolygon>
                        </wp:wrapThrough>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orzicht2011-09-30-11-37-48_pvda_rood-zwart_1.png"/>
                                <pic:cNvPicPr/>
                              </pic:nvPicPr>
                              <pic:blipFill>
                                <a:blip r:embed="rId10"/>
                                <a:stretch>
                                  <a:fillRect/>
                                </a:stretch>
                              </pic:blipFill>
                              <pic:spPr>
                                <a:xfrm>
                                  <a:off x="0" y="0"/>
                                  <a:ext cx="1522730" cy="474980"/>
                                </a:xfrm>
                                <a:prstGeom prst="rect">
                                  <a:avLst/>
                                </a:prstGeom>
                              </pic:spPr>
                            </pic:pic>
                          </a:graphicData>
                        </a:graphic>
                        <wp14:sizeRelH relativeFrom="margin">
                          <wp14:pctWidth>0</wp14:pctWidth>
                        </wp14:sizeRelH>
                        <wp14:sizeRelV relativeFrom="margin">
                          <wp14:pctHeight>0</wp14:pctHeight>
                        </wp14:sizeRelV>
                      </wp:anchor>
                    </w:drawing>
                  </w:r>
                  <w:r w:rsidRPr="00B07D5D">
                    <w:rPr>
                      <w:rFonts w:asciiTheme="majorHAnsi" w:hAnsiTheme="majorHAnsi"/>
                    </w:rPr>
                    <w:t xml:space="preserve">              </w:t>
                  </w:r>
                  <w:r w:rsidRPr="00B07D5D">
                    <w:rPr>
                      <w:rFonts w:asciiTheme="majorHAnsi" w:hAnsiTheme="majorHAnsi"/>
                      <w:noProof/>
                    </w:rPr>
                    <w:drawing>
                      <wp:inline distT="0" distB="0" distL="0" distR="0" wp14:anchorId="0A188A57" wp14:editId="6A7FD723">
                        <wp:extent cx="733425" cy="559990"/>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tretch>
                                  <a:fillRect/>
                                </a:stretch>
                              </pic:blipFill>
                              <pic:spPr bwMode="auto">
                                <a:xfrm>
                                  <a:off x="0" y="0"/>
                                  <a:ext cx="741216" cy="565939"/>
                                </a:xfrm>
                                <a:prstGeom prst="rect">
                                  <a:avLst/>
                                </a:prstGeom>
                                <a:noFill/>
                              </pic:spPr>
                            </pic:pic>
                          </a:graphicData>
                        </a:graphic>
                      </wp:inline>
                    </w:drawing>
                  </w:r>
                </w:p>
                <w:p w:rsidR="00EC5B53" w:rsidRPr="00B07D5D" w:rsidRDefault="00EC5B53" w:rsidP="009D771D">
                  <w:pPr>
                    <w:pStyle w:val="Datum"/>
                    <w:jc w:val="left"/>
                    <w:rPr>
                      <w:rFonts w:asciiTheme="majorHAnsi" w:hAnsiTheme="majorHAnsi"/>
                    </w:rPr>
                  </w:pPr>
                  <w:r w:rsidRPr="00B07D5D">
                    <w:rPr>
                      <w:rFonts w:asciiTheme="majorHAnsi" w:hAnsiTheme="majorHAnsi"/>
                      <w:noProof/>
                    </w:rPr>
                    <w:t xml:space="preserve">              </w:t>
                  </w:r>
                  <w:r w:rsidRPr="00B07D5D">
                    <w:rPr>
                      <w:rFonts w:asciiTheme="majorHAnsi" w:hAnsiTheme="majorHAnsi"/>
                      <w:noProof/>
                    </w:rPr>
                    <w:drawing>
                      <wp:anchor distT="0" distB="0" distL="114300" distR="114300" simplePos="0" relativeHeight="251671552" behindDoc="0" locked="0" layoutInCell="1" allowOverlap="1" wp14:anchorId="456D4802" wp14:editId="0C705CF5">
                        <wp:simplePos x="0" y="0"/>
                        <wp:positionH relativeFrom="column">
                          <wp:posOffset>180975</wp:posOffset>
                        </wp:positionH>
                        <wp:positionV relativeFrom="paragraph">
                          <wp:posOffset>666750</wp:posOffset>
                        </wp:positionV>
                        <wp:extent cx="1381125" cy="789940"/>
                        <wp:effectExtent l="0" t="0" r="0" b="0"/>
                        <wp:wrapThrough wrapText="bothSides">
                          <wp:wrapPolygon edited="0">
                            <wp:start x="8342" y="1042"/>
                            <wp:lineTo x="6554" y="3646"/>
                            <wp:lineTo x="5065" y="7814"/>
                            <wp:lineTo x="5065" y="14064"/>
                            <wp:lineTo x="8342" y="18752"/>
                            <wp:lineTo x="2383" y="20315"/>
                            <wp:lineTo x="2383" y="20836"/>
                            <wp:lineTo x="21153" y="20836"/>
                            <wp:lineTo x="10726" y="18752"/>
                            <wp:lineTo x="12215" y="18752"/>
                            <wp:lineTo x="15790" y="12502"/>
                            <wp:lineTo x="15790" y="8855"/>
                            <wp:lineTo x="13705" y="3646"/>
                            <wp:lineTo x="12215" y="1042"/>
                            <wp:lineTo x="8342" y="1042"/>
                          </wp:wrapPolygon>
                        </wp:wrapThrough>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orzichtlogoCDA-LOGO-1024x586_1_1.png"/>
                                <pic:cNvPicPr/>
                              </pic:nvPicPr>
                              <pic:blipFill>
                                <a:blip r:embed="rId12"/>
                                <a:stretch>
                                  <a:fillRect/>
                                </a:stretch>
                              </pic:blipFill>
                              <pic:spPr>
                                <a:xfrm>
                                  <a:off x="0" y="0"/>
                                  <a:ext cx="1381125" cy="789940"/>
                                </a:xfrm>
                                <a:prstGeom prst="rect">
                                  <a:avLst/>
                                </a:prstGeom>
                              </pic:spPr>
                            </pic:pic>
                          </a:graphicData>
                        </a:graphic>
                        <wp14:sizeRelH relativeFrom="margin">
                          <wp14:pctWidth>0</wp14:pctWidth>
                        </wp14:sizeRelH>
                        <wp14:sizeRelV relativeFrom="margin">
                          <wp14:pctHeight>0</wp14:pctHeight>
                        </wp14:sizeRelV>
                      </wp:anchor>
                    </w:drawing>
                  </w:r>
                  <w:r w:rsidRPr="00B07D5D">
                    <w:rPr>
                      <w:rFonts w:asciiTheme="majorHAnsi" w:hAnsiTheme="majorHAnsi"/>
                    </w:rPr>
                    <w:t xml:space="preserve">                     </w:t>
                  </w:r>
                </w:p>
              </w:tc>
            </w:tr>
          </w:tbl>
          <w:p w:rsidR="00EC5B53" w:rsidRPr="00B07D5D" w:rsidRDefault="00EC5B53" w:rsidP="009D771D">
            <w:pPr>
              <w:rPr>
                <w:rFonts w:asciiTheme="majorHAnsi" w:hAnsiTheme="majorHAnsi"/>
              </w:rPr>
            </w:pPr>
          </w:p>
        </w:tc>
      </w:tr>
      <w:bookmarkEnd w:id="0"/>
    </w:tbl>
    <w:p w:rsidR="00EC5B53" w:rsidRPr="00AB3176" w:rsidRDefault="00EC5B53" w:rsidP="00532E1D">
      <w:pPr>
        <w:pStyle w:val="Geenafstand"/>
        <w:rPr>
          <w:sz w:val="18"/>
          <w:szCs w:val="18"/>
        </w:rPr>
      </w:pPr>
    </w:p>
    <w:sectPr w:rsidR="00EC5B53" w:rsidRPr="00AB3176" w:rsidSect="00522962">
      <w:pgSz w:w="11906" w:h="16838" w:code="9"/>
      <w:pgMar w:top="720" w:right="567" w:bottom="357" w:left="56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proofState w:spelling="clean"/>
  <w:attachedTemplate r:id="rId1"/>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31CE"/>
    <w:rsid w:val="000B24A8"/>
    <w:rsid w:val="00100BF5"/>
    <w:rsid w:val="001A01BE"/>
    <w:rsid w:val="002922E7"/>
    <w:rsid w:val="0030482A"/>
    <w:rsid w:val="00442E8E"/>
    <w:rsid w:val="00522962"/>
    <w:rsid w:val="00532E1D"/>
    <w:rsid w:val="00587D32"/>
    <w:rsid w:val="005A66A7"/>
    <w:rsid w:val="00607922"/>
    <w:rsid w:val="00683B85"/>
    <w:rsid w:val="007E5B56"/>
    <w:rsid w:val="00875CFD"/>
    <w:rsid w:val="0092666C"/>
    <w:rsid w:val="00A01132"/>
    <w:rsid w:val="00A64177"/>
    <w:rsid w:val="00AA3515"/>
    <w:rsid w:val="00AB3176"/>
    <w:rsid w:val="00B07D5D"/>
    <w:rsid w:val="00B278A4"/>
    <w:rsid w:val="00C331CE"/>
    <w:rsid w:val="00CA1EBA"/>
    <w:rsid w:val="00CC5D5B"/>
    <w:rsid w:val="00D821E2"/>
    <w:rsid w:val="00DC51CC"/>
    <w:rsid w:val="00E42A6E"/>
    <w:rsid w:val="00E94BC5"/>
    <w:rsid w:val="00EA36A9"/>
    <w:rsid w:val="00EA4586"/>
    <w:rsid w:val="00EC5B53"/>
    <w:rsid w:val="00F073E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4BF83F1"/>
  <w15:chartTrackingRefBased/>
  <w15:docId w15:val="{B02D7240-9D44-4F79-B415-5317E5CF76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color w:val="333333" w:themeColor="text2"/>
        <w:sz w:val="24"/>
        <w:szCs w:val="24"/>
        <w:lang w:val="nl-NL" w:eastAsia="ja-JP" w:bidi="ar-SA"/>
      </w:rPr>
    </w:rPrDefault>
    <w:pPrDefault>
      <w:pPr>
        <w:spacing w:after="160" w:line="312" w:lineRule="auto"/>
      </w:pPr>
    </w:pPrDefault>
  </w:docDefaults>
  <w:latentStyles w:defLockedState="0" w:defUIPriority="99" w:defSemiHidden="0" w:defUnhideWhenUsed="0" w:defQFormat="0" w:count="375">
    <w:lsdException w:name="Normal" w:uiPriority="0" w:qFormat="1"/>
    <w:lsdException w:name="heading 1" w:uiPriority="3" w:qFormat="1"/>
    <w:lsdException w:name="heading 2" w:semiHidden="1" w:uiPriority="3"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iPriority="5"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AB3176"/>
  </w:style>
  <w:style w:type="paragraph" w:styleId="Kop1">
    <w:name w:val="heading 1"/>
    <w:basedOn w:val="Standaard"/>
    <w:next w:val="Standaard"/>
    <w:link w:val="Kop1Char"/>
    <w:uiPriority w:val="3"/>
    <w:qFormat/>
    <w:pPr>
      <w:keepNext/>
      <w:keepLines/>
      <w:spacing w:before="280" w:after="120" w:line="240" w:lineRule="auto"/>
      <w:contextualSpacing/>
      <w:outlineLvl w:val="0"/>
    </w:pPr>
    <w:rPr>
      <w:b/>
      <w:bCs/>
      <w:sz w:val="28"/>
      <w:szCs w:val="28"/>
    </w:rPr>
  </w:style>
  <w:style w:type="paragraph" w:styleId="Kop2">
    <w:name w:val="heading 2"/>
    <w:basedOn w:val="Standaard"/>
    <w:next w:val="Regel"/>
    <w:link w:val="Kop2Char"/>
    <w:uiPriority w:val="3"/>
    <w:unhideWhenUsed/>
    <w:qFormat/>
    <w:pPr>
      <w:keepNext/>
      <w:keepLines/>
      <w:spacing w:after="0" w:line="264" w:lineRule="auto"/>
      <w:jc w:val="center"/>
      <w:outlineLvl w:val="1"/>
    </w:pPr>
    <w:rPr>
      <w:rFonts w:asciiTheme="majorHAnsi" w:eastAsiaTheme="majorEastAsia" w:hAnsiTheme="majorHAnsi" w:cstheme="majorBidi"/>
      <w:color w:val="FFFFFF" w:themeColor="background1"/>
      <w:sz w:val="28"/>
      <w:szCs w:val="28"/>
    </w:rPr>
  </w:style>
  <w:style w:type="paragraph" w:styleId="Kop3">
    <w:name w:val="heading 3"/>
    <w:basedOn w:val="Standaard"/>
    <w:next w:val="Standaard"/>
    <w:link w:val="Kop3Char"/>
    <w:uiPriority w:val="4"/>
    <w:unhideWhenUsed/>
    <w:qFormat/>
    <w:pPr>
      <w:keepNext/>
      <w:keepLines/>
      <w:spacing w:after="60" w:line="240" w:lineRule="auto"/>
      <w:jc w:val="center"/>
      <w:outlineLvl w:val="2"/>
    </w:pPr>
    <w:rPr>
      <w:rFonts w:asciiTheme="majorHAnsi" w:eastAsiaTheme="majorEastAsia" w:hAnsiTheme="majorHAnsi" w:cstheme="majorBidi"/>
      <w:caps/>
      <w:color w:val="FFFFFF" w:themeColor="background1"/>
    </w:rPr>
  </w:style>
  <w:style w:type="paragraph" w:styleId="Kop4">
    <w:name w:val="heading 4"/>
    <w:basedOn w:val="Standaard"/>
    <w:next w:val="Standaard"/>
    <w:link w:val="Kop4Char"/>
    <w:uiPriority w:val="99"/>
    <w:semiHidden/>
    <w:unhideWhenUsed/>
    <w:qFormat/>
    <w:pPr>
      <w:keepNext/>
      <w:keepLines/>
      <w:spacing w:before="40" w:after="0"/>
      <w:outlineLvl w:val="3"/>
    </w:pPr>
    <w:rPr>
      <w:rFonts w:asciiTheme="majorHAnsi" w:eastAsiaTheme="majorEastAsia" w:hAnsiTheme="majorHAnsi" w:cstheme="majorBidi"/>
      <w:color w:val="E03177"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ndertitel">
    <w:name w:val="Subtitle"/>
    <w:basedOn w:val="Titel"/>
    <w:link w:val="OndertitelChar"/>
    <w:uiPriority w:val="2"/>
    <w:qFormat/>
    <w:pPr>
      <w:numPr>
        <w:ilvl w:val="1"/>
      </w:numPr>
      <w:spacing w:before="480"/>
    </w:pPr>
    <w:rPr>
      <w:color w:val="E03177" w:themeColor="accent1"/>
    </w:rPr>
  </w:style>
  <w:style w:type="character" w:customStyle="1" w:styleId="OndertitelChar">
    <w:name w:val="Ondertitel Char"/>
    <w:basedOn w:val="Standaardalinea-lettertype"/>
    <w:link w:val="Ondertitel"/>
    <w:uiPriority w:val="2"/>
    <w:rPr>
      <w:rFonts w:asciiTheme="majorHAnsi" w:eastAsiaTheme="majorEastAsia" w:hAnsiTheme="majorHAnsi" w:cstheme="majorBidi"/>
      <w:caps/>
      <w:color w:val="E03177" w:themeColor="accent1"/>
      <w:kern w:val="28"/>
      <w:sz w:val="80"/>
      <w:szCs w:val="80"/>
    </w:rPr>
  </w:style>
  <w:style w:type="paragraph" w:styleId="Titel">
    <w:name w:val="Title"/>
    <w:basedOn w:val="Standaard"/>
    <w:next w:val="Standaard"/>
    <w:link w:val="TitelChar"/>
    <w:uiPriority w:val="1"/>
    <w:qFormat/>
    <w:pPr>
      <w:spacing w:after="0" w:line="204" w:lineRule="auto"/>
    </w:pPr>
    <w:rPr>
      <w:rFonts w:asciiTheme="majorHAnsi" w:eastAsiaTheme="majorEastAsia" w:hAnsiTheme="majorHAnsi" w:cstheme="majorBidi"/>
      <w:caps/>
      <w:kern w:val="28"/>
      <w:sz w:val="80"/>
      <w:szCs w:val="80"/>
    </w:rPr>
  </w:style>
  <w:style w:type="character" w:customStyle="1" w:styleId="TitelChar">
    <w:name w:val="Titel Char"/>
    <w:basedOn w:val="Standaardalinea-lettertype"/>
    <w:link w:val="Titel"/>
    <w:uiPriority w:val="1"/>
    <w:rPr>
      <w:rFonts w:asciiTheme="majorHAnsi" w:eastAsiaTheme="majorEastAsia" w:hAnsiTheme="majorHAnsi" w:cstheme="majorBidi"/>
      <w:caps/>
      <w:kern w:val="28"/>
      <w:sz w:val="80"/>
      <w:szCs w:val="80"/>
    </w:rPr>
  </w:style>
  <w:style w:type="character" w:customStyle="1" w:styleId="Kop1Char">
    <w:name w:val="Kop 1 Char"/>
    <w:basedOn w:val="Standaardalinea-lettertype"/>
    <w:link w:val="Kop1"/>
    <w:uiPriority w:val="3"/>
    <w:rPr>
      <w:b/>
      <w:bCs/>
      <w:sz w:val="28"/>
      <w:szCs w:val="28"/>
    </w:rPr>
  </w:style>
  <w:style w:type="character" w:styleId="Tekstvantijdelijkeaanduiding">
    <w:name w:val="Placeholder Text"/>
    <w:basedOn w:val="Standaardalinea-lettertype"/>
    <w:uiPriority w:val="99"/>
    <w:semiHidden/>
    <w:rPr>
      <w:color w:val="808080"/>
    </w:rPr>
  </w:style>
  <w:style w:type="paragraph" w:styleId="Geenafstand">
    <w:name w:val="No Spacing"/>
    <w:uiPriority w:val="19"/>
    <w:qFormat/>
    <w:pPr>
      <w:spacing w:after="0" w:line="240" w:lineRule="auto"/>
    </w:pPr>
  </w:style>
  <w:style w:type="character" w:customStyle="1" w:styleId="Kop2Char">
    <w:name w:val="Kop 2 Char"/>
    <w:basedOn w:val="Standaardalinea-lettertype"/>
    <w:link w:val="Kop2"/>
    <w:uiPriority w:val="3"/>
    <w:rPr>
      <w:rFonts w:asciiTheme="majorHAnsi" w:eastAsiaTheme="majorEastAsia" w:hAnsiTheme="majorHAnsi" w:cstheme="majorBidi"/>
      <w:color w:val="FFFFFF" w:themeColor="background1"/>
      <w:sz w:val="28"/>
      <w:szCs w:val="28"/>
    </w:rPr>
  </w:style>
  <w:style w:type="paragraph" w:customStyle="1" w:styleId="Regel">
    <w:name w:val="Regel"/>
    <w:basedOn w:val="Standaard"/>
    <w:next w:val="Kop2"/>
    <w:uiPriority w:val="3"/>
    <w:qFormat/>
    <w:pPr>
      <w:pBdr>
        <w:top w:val="single" w:sz="12" w:space="1" w:color="FFFFFF" w:themeColor="background1"/>
      </w:pBdr>
      <w:spacing w:before="400" w:after="400" w:line="240" w:lineRule="auto"/>
      <w:ind w:left="1080" w:right="1080"/>
      <w:jc w:val="center"/>
    </w:pPr>
    <w:rPr>
      <w:sz w:val="2"/>
      <w:szCs w:val="2"/>
    </w:rPr>
  </w:style>
  <w:style w:type="character" w:customStyle="1" w:styleId="Kop3Char">
    <w:name w:val="Kop 3 Char"/>
    <w:basedOn w:val="Standaardalinea-lettertype"/>
    <w:link w:val="Kop3"/>
    <w:uiPriority w:val="4"/>
    <w:rPr>
      <w:rFonts w:asciiTheme="majorHAnsi" w:eastAsiaTheme="majorEastAsia" w:hAnsiTheme="majorHAnsi" w:cstheme="majorBidi"/>
      <w:caps/>
      <w:color w:val="FFFFFF" w:themeColor="background1"/>
    </w:rPr>
  </w:style>
  <w:style w:type="paragraph" w:customStyle="1" w:styleId="Contactgegevens">
    <w:name w:val="Contactgegevens"/>
    <w:basedOn w:val="Standaard"/>
    <w:uiPriority w:val="5"/>
    <w:qFormat/>
    <w:pPr>
      <w:spacing w:after="280" w:line="240" w:lineRule="auto"/>
      <w:jc w:val="center"/>
    </w:pPr>
    <w:rPr>
      <w:color w:val="FFFFFF" w:themeColor="background1"/>
    </w:rPr>
  </w:style>
  <w:style w:type="paragraph" w:styleId="Datum">
    <w:name w:val="Date"/>
    <w:basedOn w:val="Standaard"/>
    <w:link w:val="DatumChar"/>
    <w:uiPriority w:val="5"/>
    <w:unhideWhenUsed/>
    <w:qFormat/>
    <w:pPr>
      <w:spacing w:after="0"/>
      <w:jc w:val="center"/>
    </w:pPr>
    <w:rPr>
      <w:color w:val="FFFFFF" w:themeColor="background1"/>
    </w:rPr>
  </w:style>
  <w:style w:type="character" w:customStyle="1" w:styleId="DatumChar">
    <w:name w:val="Datum Char"/>
    <w:basedOn w:val="Standaardalinea-lettertype"/>
    <w:link w:val="Datum"/>
    <w:uiPriority w:val="5"/>
    <w:rPr>
      <w:color w:val="FFFFFF" w:themeColor="background1"/>
    </w:rPr>
  </w:style>
  <w:style w:type="paragraph" w:styleId="Ballontekst">
    <w:name w:val="Balloon Text"/>
    <w:basedOn w:val="Standaard"/>
    <w:link w:val="BallontekstChar"/>
    <w:uiPriority w:val="99"/>
    <w:semiHidden/>
    <w:unhideWhenUsed/>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Pr>
      <w:rFonts w:ascii="Segoe UI" w:hAnsi="Segoe UI" w:cs="Segoe UI"/>
      <w:sz w:val="18"/>
      <w:szCs w:val="18"/>
    </w:rPr>
  </w:style>
  <w:style w:type="character" w:customStyle="1" w:styleId="Kop4Char">
    <w:name w:val="Kop 4 Char"/>
    <w:basedOn w:val="Standaardalinea-lettertype"/>
    <w:link w:val="Kop4"/>
    <w:uiPriority w:val="99"/>
    <w:semiHidden/>
    <w:rPr>
      <w:rFonts w:asciiTheme="majorHAnsi" w:eastAsiaTheme="majorEastAsia" w:hAnsiTheme="majorHAnsi" w:cstheme="majorBidi"/>
      <w:color w:val="E03177"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jpg"/><Relationship Id="rId5" Type="http://schemas.openxmlformats.org/officeDocument/2006/relationships/styles" Target="style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customXml" Target="../customXml/item4.xml"/><Relationship Id="rId9" Type="http://schemas.openxmlformats.org/officeDocument/2006/relationships/image" Target="media/image2.png"/><Relationship Id="rId14"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ieter\AppData\Local\Temp\tf03988562.dotx" TargetMode="External"/></Relationships>
</file>

<file path=word/theme/theme1.xml><?xml version="1.0" encoding="utf-8"?>
<a:theme xmlns:a="http://schemas.openxmlformats.org/drawingml/2006/main" name="Office Theme">
  <a:themeElements>
    <a:clrScheme name="Summer Business">
      <a:dk1>
        <a:sysClr val="windowText" lastClr="000000"/>
      </a:dk1>
      <a:lt1>
        <a:sysClr val="window" lastClr="FFFFFF"/>
      </a:lt1>
      <a:dk2>
        <a:srgbClr val="333333"/>
      </a:dk2>
      <a:lt2>
        <a:srgbClr val="E6E6E6"/>
      </a:lt2>
      <a:accent1>
        <a:srgbClr val="E03177"/>
      </a:accent1>
      <a:accent2>
        <a:srgbClr val="97C83C"/>
      </a:accent2>
      <a:accent3>
        <a:srgbClr val="EEAE1F"/>
      </a:accent3>
      <a:accent4>
        <a:srgbClr val="EC6814"/>
      </a:accent4>
      <a:accent5>
        <a:srgbClr val="7458AB"/>
      </a:accent5>
      <a:accent6>
        <a:srgbClr val="24A5CD"/>
      </a:accent6>
      <a:hlink>
        <a:srgbClr val="24A5CD"/>
      </a:hlink>
      <a:folHlink>
        <a:srgbClr val="7458AB"/>
      </a:folHlink>
    </a:clrScheme>
    <a:fontScheme name="Summer Business">
      <a:majorFont>
        <a:latin typeface="Arial Black"/>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874112</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2012-12-28T17:25:00+00:00</AssetStart>
    <FriendlyTitle xmlns="4873beb7-5857-4685-be1f-d57550cc96cc" xsi:nil="true"/>
    <MarketSpecific xmlns="4873beb7-5857-4685-be1f-d57550cc96cc">false</MarketSpecific>
    <TPNamespace xmlns="4873beb7-5857-4685-be1f-d57550cc96cc" xsi:nil="true"/>
    <PublishStatusLookup xmlns="4873beb7-5857-4685-be1f-d57550cc96cc">
      <Value>1667140</Value>
    </PublishStatusLookup>
    <APAuthor xmlns="4873beb7-5857-4685-be1f-d57550cc96cc">
      <UserInfo>
        <DisplayName>REDMOND\ncrowell</DisplayName>
        <AccountId>81</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TP103988552</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24E78C-8A49-4037-80E8-15290F915514}">
  <ds:schemaRefs>
    <ds:schemaRef ds:uri="http://schemas.microsoft.com/sharepoint/v3/contenttype/forms"/>
  </ds:schemaRefs>
</ds:datastoreItem>
</file>

<file path=customXml/itemProps2.xml><?xml version="1.0" encoding="utf-8"?>
<ds:datastoreItem xmlns:ds="http://schemas.openxmlformats.org/officeDocument/2006/customXml" ds:itemID="{D5D4FA3A-F622-4F28-A87C-A1CB61383206}">
  <ds:schemaRefs>
    <ds:schemaRef ds:uri="http://schemas.microsoft.com/office/infopath/2007/PartnerControls"/>
    <ds:schemaRef ds:uri="http://purl.org/dc/terms/"/>
    <ds:schemaRef ds:uri="http://schemas.openxmlformats.org/package/2006/metadata/core-properties"/>
    <ds:schemaRef ds:uri="http://schemas.microsoft.com/office/2006/documentManagement/types"/>
    <ds:schemaRef ds:uri="http://purl.org/dc/elements/1.1/"/>
    <ds:schemaRef ds:uri="http://schemas.microsoft.com/office/2006/metadata/properties"/>
    <ds:schemaRef ds:uri="4873beb7-5857-4685-be1f-d57550cc96cc"/>
    <ds:schemaRef ds:uri="http://www.w3.org/XML/1998/namespace"/>
    <ds:schemaRef ds:uri="http://purl.org/dc/dcmitype/"/>
  </ds:schemaRefs>
</ds:datastoreItem>
</file>

<file path=customXml/itemProps3.xml><?xml version="1.0" encoding="utf-8"?>
<ds:datastoreItem xmlns:ds="http://schemas.openxmlformats.org/officeDocument/2006/customXml" ds:itemID="{F52C5BC1-0F2F-444E-A42E-BD232B7198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FD824E1-BD3D-42A8-8DAD-9DB2F12C2A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tf03988562</Template>
  <TotalTime>0</TotalTime>
  <Pages>4</Pages>
  <Words>734</Words>
  <Characters>4038</Characters>
  <Application>Microsoft Office Word</Application>
  <DocSecurity>0</DocSecurity>
  <Lines>33</Lines>
  <Paragraphs>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Pieter Postmus</dc:creator>
  <cp:keywords/>
  <dc:description/>
  <cp:lastModifiedBy>Pieter Postmus</cp:lastModifiedBy>
  <cp:revision>2</cp:revision>
  <cp:lastPrinted>2017-07-11T19:32:00Z</cp:lastPrinted>
  <dcterms:created xsi:type="dcterms:W3CDTF">2017-07-11T23:01:00Z</dcterms:created>
  <dcterms:modified xsi:type="dcterms:W3CDTF">2017-07-11T23:01:00Z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